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E6" w:rsidRDefault="001318E8">
      <w:pPr>
        <w:jc w:val="center"/>
      </w:pPr>
      <w:r>
        <w:rPr>
          <w:rFonts w:ascii="Times New Roman" w:eastAsia="Times New Roman" w:hAnsi="Times New Roman" w:cs="Times New Roman"/>
          <w:b/>
          <w:color w:val="000000"/>
          <w:sz w:val="24"/>
        </w:rPr>
        <w:t>THE STATE OF EDUCATION IN WEST AFRICAN MUSLIM SOCIETIES AND ITS IMPLICATIONS FOR PEACE-BUILDING AND YOUTH DEVELOPMENT: THE CASE OF NIGERIA</w:t>
      </w:r>
    </w:p>
    <w:p w:rsidR="00840DE6" w:rsidRDefault="001318E8">
      <w:r>
        <w:rPr>
          <w:rFonts w:ascii="Times New Roman" w:eastAsia="Times New Roman" w:hAnsi="Times New Roman" w:cs="Times New Roman"/>
          <w:sz w:val="24"/>
        </w:rPr>
        <w:t xml:space="preserve"> </w:t>
      </w:r>
    </w:p>
    <w:p w:rsidR="00840DE6" w:rsidRDefault="00840DE6"/>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840DE6">
      <w:pPr>
        <w:jc w:val="center"/>
      </w:pPr>
      <w:bookmarkStart w:id="0" w:name="_GoBack"/>
      <w:bookmarkEnd w:id="0"/>
    </w:p>
    <w:p w:rsidR="00840DE6" w:rsidRDefault="001318E8">
      <w:pPr>
        <w:jc w:val="center"/>
      </w:pPr>
      <w:r>
        <w:rPr>
          <w:rFonts w:ascii="Times New Roman" w:eastAsia="Times New Roman" w:hAnsi="Times New Roman" w:cs="Times New Roman"/>
          <w:b/>
          <w:color w:val="000000"/>
          <w:sz w:val="24"/>
        </w:rPr>
        <w:t>Salisu Shehu</w:t>
      </w:r>
    </w:p>
    <w:p w:rsidR="00840DE6" w:rsidRDefault="001318E8">
      <w:pPr>
        <w:jc w:val="center"/>
      </w:pPr>
      <w:r>
        <w:rPr>
          <w:rFonts w:ascii="Times New Roman" w:eastAsia="Times New Roman" w:hAnsi="Times New Roman" w:cs="Times New Roman"/>
          <w:b/>
          <w:color w:val="000000"/>
          <w:sz w:val="24"/>
        </w:rPr>
        <w:t>Dean,</w:t>
      </w:r>
    </w:p>
    <w:p w:rsidR="00840DE6" w:rsidRDefault="001318E8">
      <w:pPr>
        <w:jc w:val="center"/>
      </w:pPr>
      <w:r>
        <w:rPr>
          <w:rFonts w:ascii="Times New Roman" w:eastAsia="Times New Roman" w:hAnsi="Times New Roman" w:cs="Times New Roman"/>
          <w:b/>
          <w:color w:val="000000"/>
          <w:sz w:val="24"/>
        </w:rPr>
        <w:t>School of Continuing Education</w:t>
      </w:r>
    </w:p>
    <w:p w:rsidR="00840DE6" w:rsidRDefault="001318E8">
      <w:pPr>
        <w:jc w:val="center"/>
      </w:pPr>
      <w:r>
        <w:rPr>
          <w:rFonts w:ascii="Times New Roman" w:eastAsia="Times New Roman" w:hAnsi="Times New Roman" w:cs="Times New Roman"/>
          <w:b/>
          <w:color w:val="000000"/>
          <w:sz w:val="24"/>
        </w:rPr>
        <w:t>Bayero University, Kano</w:t>
      </w:r>
    </w:p>
    <w:p w:rsidR="00840DE6" w:rsidRDefault="00840DE6">
      <w:pPr>
        <w:jc w:val="center"/>
      </w:pPr>
    </w:p>
    <w:p w:rsidR="00840DE6" w:rsidRDefault="00840DE6">
      <w:pPr>
        <w:jc w:val="center"/>
      </w:pPr>
    </w:p>
    <w:p w:rsidR="00840DE6" w:rsidRDefault="001318E8">
      <w:pPr>
        <w:jc w:val="center"/>
      </w:pPr>
      <w:r>
        <w:rPr>
          <w:rFonts w:ascii="Times New Roman" w:eastAsia="Times New Roman" w:hAnsi="Times New Roman" w:cs="Times New Roman"/>
          <w:b/>
          <w:color w:val="000000"/>
          <w:sz w:val="24"/>
        </w:rPr>
        <w:t>And</w:t>
      </w:r>
    </w:p>
    <w:p w:rsidR="00840DE6" w:rsidRDefault="00840DE6">
      <w:pPr>
        <w:jc w:val="center"/>
      </w:pPr>
    </w:p>
    <w:p w:rsidR="00840DE6" w:rsidRDefault="00840DE6">
      <w:pPr>
        <w:jc w:val="center"/>
      </w:pPr>
    </w:p>
    <w:p w:rsidR="00840DE6" w:rsidRDefault="00840DE6">
      <w:pPr>
        <w:jc w:val="center"/>
      </w:pPr>
    </w:p>
    <w:p w:rsidR="00840DE6" w:rsidRDefault="001318E8">
      <w:pPr>
        <w:jc w:val="center"/>
      </w:pPr>
      <w:r>
        <w:rPr>
          <w:rFonts w:ascii="Times New Roman" w:eastAsia="Times New Roman" w:hAnsi="Times New Roman" w:cs="Times New Roman"/>
          <w:b/>
          <w:color w:val="000000"/>
          <w:sz w:val="24"/>
        </w:rPr>
        <w:t>National Coordinator,</w:t>
      </w:r>
    </w:p>
    <w:p w:rsidR="00840DE6" w:rsidRDefault="001318E8">
      <w:pPr>
        <w:jc w:val="center"/>
      </w:pPr>
      <w:r>
        <w:rPr>
          <w:rFonts w:ascii="Times New Roman" w:eastAsia="Times New Roman" w:hAnsi="Times New Roman" w:cs="Times New Roman"/>
          <w:b/>
          <w:color w:val="000000"/>
          <w:sz w:val="24"/>
        </w:rPr>
        <w:t>International Institute of Islamic Thought (Nigeria Office)</w:t>
      </w:r>
    </w:p>
    <w:p w:rsidR="00840DE6" w:rsidRDefault="001318E8">
      <w:pPr>
        <w:jc w:val="center"/>
      </w:pPr>
      <w:r>
        <w:rPr>
          <w:rFonts w:ascii="Times New Roman" w:eastAsia="Times New Roman" w:hAnsi="Times New Roman" w:cs="Times New Roman"/>
          <w:b/>
          <w:color w:val="000000"/>
          <w:sz w:val="24"/>
        </w:rPr>
        <w:t>Kano-Kano State</w:t>
      </w:r>
    </w:p>
    <w:p w:rsidR="00840DE6" w:rsidRDefault="001318E8">
      <w:pPr>
        <w:jc w:val="center"/>
      </w:pPr>
      <w:r>
        <w:rPr>
          <w:rFonts w:ascii="Times New Roman" w:eastAsia="Times New Roman" w:hAnsi="Times New Roman" w:cs="Times New Roman"/>
          <w:b/>
          <w:color w:val="000000"/>
          <w:sz w:val="24"/>
        </w:rPr>
        <w:t>walintb05@gmail.com</w:t>
      </w:r>
    </w:p>
    <w:p w:rsidR="00840DE6" w:rsidRDefault="001318E8">
      <w:pPr>
        <w:jc w:val="center"/>
      </w:pPr>
      <w:r>
        <w:rPr>
          <w:rFonts w:ascii="Times New Roman" w:eastAsia="Times New Roman" w:hAnsi="Times New Roman" w:cs="Times New Roman"/>
          <w:b/>
          <w:color w:val="000000"/>
          <w:sz w:val="24"/>
        </w:rPr>
        <w:t>08023563251</w:t>
      </w:r>
    </w:p>
    <w:p w:rsidR="00840DE6" w:rsidRDefault="001318E8">
      <w:pPr>
        <w:jc w:val="center"/>
      </w:pPr>
      <w:r>
        <w:rPr>
          <w:rFonts w:ascii="Times New Roman" w:eastAsia="Times New Roman" w:hAnsi="Times New Roman" w:cs="Times New Roman"/>
          <w:b/>
          <w:color w:val="000000"/>
          <w:sz w:val="24"/>
        </w:rPr>
        <w:t>08069693033</w:t>
      </w:r>
    </w:p>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840DE6"/>
    <w:p w:rsidR="00840DE6" w:rsidRDefault="001318E8">
      <w:pPr>
        <w:jc w:val="center"/>
      </w:pPr>
      <w:r>
        <w:rPr>
          <w:rFonts w:ascii="Times New Roman" w:eastAsia="Times New Roman" w:hAnsi="Times New Roman" w:cs="Times New Roman"/>
          <w:b/>
          <w:color w:val="000000"/>
          <w:sz w:val="24"/>
        </w:rPr>
        <w:t xml:space="preserve">Being a Paper Presented at a Regional Conference on Islam, Youth Militancy, and the Challenges of  Peace-Building, </w:t>
      </w:r>
      <w:r>
        <w:rPr>
          <w:rFonts w:ascii="Times New Roman" w:eastAsia="Times New Roman" w:hAnsi="Times New Roman" w:cs="Times New Roman"/>
          <w:b/>
          <w:color w:val="000000"/>
          <w:sz w:val="24"/>
        </w:rPr>
        <w:t>Organized by the Centre for Regional Integration and Development, Abuja, 10-11, August, 2015 (24-25, Shawwal, 1436).</w:t>
      </w:r>
    </w:p>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840DE6">
      <w:pPr>
        <w:jc w:val="center"/>
      </w:pPr>
    </w:p>
    <w:p w:rsidR="00840DE6" w:rsidRDefault="001318E8">
      <w:pPr>
        <w:jc w:val="center"/>
      </w:pPr>
      <w:r>
        <w:rPr>
          <w:rFonts w:ascii="Times New Roman" w:eastAsia="Times New Roman" w:hAnsi="Times New Roman" w:cs="Times New Roman"/>
          <w:b/>
          <w:color w:val="000000"/>
          <w:sz w:val="24"/>
        </w:rPr>
        <w:t>THE STATE OF EDUCATION IN WEST AFRICAN MUSLIM SOCIETIES AND ITS IMPLICATIONS FOR PEACE-BUILDING AND YOUTH DEVELOPMENT: THE CASE OF</w:t>
      </w:r>
      <w:r>
        <w:rPr>
          <w:rFonts w:ascii="Times New Roman" w:eastAsia="Times New Roman" w:hAnsi="Times New Roman" w:cs="Times New Roman"/>
          <w:b/>
          <w:color w:val="000000"/>
          <w:sz w:val="24"/>
        </w:rPr>
        <w:t xml:space="preserve"> NIGERIA</w:t>
      </w:r>
    </w:p>
    <w:p w:rsidR="00840DE6" w:rsidRDefault="00840DE6">
      <w:pPr>
        <w:jc w:val="center"/>
      </w:pPr>
    </w:p>
    <w:p w:rsidR="00840DE6" w:rsidRDefault="001318E8">
      <w:r>
        <w:rPr>
          <w:rFonts w:ascii="Times New Roman" w:eastAsia="Times New Roman" w:hAnsi="Times New Roman" w:cs="Times New Roman"/>
          <w:b/>
          <w:color w:val="000000"/>
          <w:sz w:val="28"/>
        </w:rPr>
        <w:t>Introduction:</w:t>
      </w:r>
    </w:p>
    <w:p w:rsidR="00840DE6" w:rsidRDefault="001318E8">
      <w:pPr>
        <w:jc w:val="both"/>
      </w:pPr>
      <w:r>
        <w:rPr>
          <w:rFonts w:ascii="Times New Roman" w:eastAsia="Times New Roman" w:hAnsi="Times New Roman" w:cs="Times New Roman"/>
          <w:color w:val="000000"/>
          <w:sz w:val="24"/>
        </w:rPr>
        <w:t>For the West and Central African sub-regions the</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last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two and a half decades can be said to have been those of different sorts of trials, tribulations, difficulties and sufferings.  The combined effects of tripartite calamities of </w:t>
      </w:r>
      <w:r>
        <w:rPr>
          <w:rFonts w:ascii="Times New Roman" w:eastAsia="Times New Roman" w:hAnsi="Times New Roman" w:cs="Times New Roman"/>
          <w:color w:val="000000"/>
          <w:sz w:val="24"/>
        </w:rPr>
        <w:t xml:space="preserve">poverty, violence and disease (epidemics) have turned the area into an axis of misery. In the early 90s several West African countries were going through the agonies of civil wars occasioned by coups and counter coups. Then all through, intermittent civil </w:t>
      </w:r>
      <w:r>
        <w:rPr>
          <w:rFonts w:ascii="Times New Roman" w:eastAsia="Times New Roman" w:hAnsi="Times New Roman" w:cs="Times New Roman"/>
          <w:color w:val="000000"/>
          <w:sz w:val="24"/>
        </w:rPr>
        <w:t>wars, ethno-religious tensions and conflicts have caused the death of thousands of people, displacement of millions and destruction of multi-million dollar worth of property. The Ebola epidemic was such a devastating phenomenon that almost locked out the r</w:t>
      </w:r>
      <w:r>
        <w:rPr>
          <w:rFonts w:ascii="Times New Roman" w:eastAsia="Times New Roman" w:hAnsi="Times New Roman" w:cs="Times New Roman"/>
          <w:color w:val="000000"/>
          <w:sz w:val="24"/>
        </w:rPr>
        <w:t>egion from other parts of the World. Poverty has been an endemic factor, almost a trademark to the various countries in the region. So far, the most intractable and perhaps, most vicious of the three calamities is the emergence of violent extremism and ins</w:t>
      </w:r>
      <w:r>
        <w:rPr>
          <w:rFonts w:ascii="Times New Roman" w:eastAsia="Times New Roman" w:hAnsi="Times New Roman" w:cs="Times New Roman"/>
          <w:color w:val="000000"/>
          <w:sz w:val="24"/>
        </w:rPr>
        <w:t>urgent groups across the SAHELIAN belt. The overall consequence of these is the rolling back of development drive in the entire region.</w:t>
      </w:r>
    </w:p>
    <w:p w:rsidR="00840DE6" w:rsidRDefault="00840DE6">
      <w:pPr>
        <w:jc w:val="both"/>
      </w:pPr>
    </w:p>
    <w:p w:rsidR="00840DE6" w:rsidRDefault="001318E8">
      <w:pPr>
        <w:jc w:val="both"/>
      </w:pPr>
      <w:r>
        <w:rPr>
          <w:rFonts w:ascii="Times New Roman" w:eastAsia="Times New Roman" w:hAnsi="Times New Roman" w:cs="Times New Roman"/>
          <w:color w:val="000000"/>
          <w:sz w:val="24"/>
        </w:rPr>
        <w:t xml:space="preserve">The most intractable aspect of the insurgency in the Sahelian belt as epitomized by BOKO Haram is not just the length </w:t>
      </w:r>
      <w:r>
        <w:rPr>
          <w:rFonts w:ascii="Times New Roman" w:eastAsia="Times New Roman" w:hAnsi="Times New Roman" w:cs="Times New Roman"/>
          <w:color w:val="000000"/>
          <w:sz w:val="24"/>
        </w:rPr>
        <w:t xml:space="preserve">of time it has taken to be subdued, nor its viciousness only associated with its indiscriminate killings and wanton destructions. What actually makes the insurgencies much more intractable and vicious is the fact that because of its blending with religion </w:t>
      </w:r>
      <w:r>
        <w:rPr>
          <w:rFonts w:ascii="Times New Roman" w:eastAsia="Times New Roman" w:hAnsi="Times New Roman" w:cs="Times New Roman"/>
          <w:color w:val="000000"/>
          <w:sz w:val="24"/>
        </w:rPr>
        <w:t>and its radical appeal it still attracts young people who are usually conscripted (USIS,2014). Certainly the radicalization of the youth and their subsequent militarization based on misguided teachings and misconceptions are the greatest threat to peace an</w:t>
      </w:r>
      <w:r>
        <w:rPr>
          <w:rFonts w:ascii="Times New Roman" w:eastAsia="Times New Roman" w:hAnsi="Times New Roman" w:cs="Times New Roman"/>
          <w:color w:val="000000"/>
          <w:sz w:val="24"/>
        </w:rPr>
        <w:t>d development in the region. Several factors that include poverty and lack of education have been identified as principal causative agents. Essentially therefore, this is the issue that needs to be addressed through education. This is the reason that expla</w:t>
      </w:r>
      <w:r>
        <w:rPr>
          <w:rFonts w:ascii="Times New Roman" w:eastAsia="Times New Roman" w:hAnsi="Times New Roman" w:cs="Times New Roman"/>
          <w:color w:val="000000"/>
          <w:sz w:val="24"/>
        </w:rPr>
        <w:t>ins and also underscores the need for exploring the most effective ways and strategies for increasing and broadening access to education and also, utilizing it to foster peace and engender development.</w:t>
      </w:r>
    </w:p>
    <w:p w:rsidR="00840DE6" w:rsidRDefault="00840DE6">
      <w:pPr>
        <w:jc w:val="both"/>
      </w:pPr>
    </w:p>
    <w:p w:rsidR="00840DE6" w:rsidRDefault="001318E8">
      <w:pPr>
        <w:jc w:val="both"/>
      </w:pPr>
      <w:r>
        <w:rPr>
          <w:rFonts w:ascii="Times New Roman" w:eastAsia="Times New Roman" w:hAnsi="Times New Roman" w:cs="Times New Roman"/>
          <w:color w:val="000000"/>
          <w:sz w:val="24"/>
        </w:rPr>
        <w:t xml:space="preserve">In the light of the background laid down above, this </w:t>
      </w:r>
      <w:r>
        <w:rPr>
          <w:rFonts w:ascii="Times New Roman" w:eastAsia="Times New Roman" w:hAnsi="Times New Roman" w:cs="Times New Roman"/>
          <w:color w:val="000000"/>
          <w:sz w:val="24"/>
        </w:rPr>
        <w:t>paper first of all attempts to examine the relationship between education, peace and development. This is immediately followed by discussion on the commonness of the situation and challenges of education in the West African Muslim communities. The next sec</w:t>
      </w:r>
      <w:r>
        <w:rPr>
          <w:rFonts w:ascii="Times New Roman" w:eastAsia="Times New Roman" w:hAnsi="Times New Roman" w:cs="Times New Roman"/>
          <w:color w:val="000000"/>
          <w:sz w:val="24"/>
        </w:rPr>
        <w:t>tion of the paper presents a vivid description of the educational challenges of education in the West African Muslim societies, with particular reference to Nigeria. The last part of the paper attempts to propose different sorts of measures that government</w:t>
      </w:r>
      <w:r>
        <w:rPr>
          <w:rFonts w:ascii="Times New Roman" w:eastAsia="Times New Roman" w:hAnsi="Times New Roman" w:cs="Times New Roman"/>
          <w:color w:val="000000"/>
          <w:sz w:val="24"/>
        </w:rPr>
        <w:t>s in Muslim regions and communities need to take to address the problems of education for the purpose of peace-building and youth development as an inevitable strategy for curbing militancy.</w:t>
      </w:r>
    </w:p>
    <w:p w:rsidR="00840DE6" w:rsidRDefault="001318E8">
      <w:pPr>
        <w:jc w:val="both"/>
      </w:pPr>
      <w:r>
        <w:rPr>
          <w:rFonts w:ascii="Times New Roman" w:eastAsia="Times New Roman" w:hAnsi="Times New Roman" w:cs="Times New Roman"/>
          <w:color w:val="000000"/>
          <w:sz w:val="24"/>
        </w:rPr>
        <w:t xml:space="preserve"> </w:t>
      </w:r>
    </w:p>
    <w:p w:rsidR="00840DE6" w:rsidRDefault="001318E8">
      <w:pPr>
        <w:jc w:val="both"/>
      </w:pPr>
      <w:r>
        <w:rPr>
          <w:rFonts w:ascii="Times New Roman" w:eastAsia="Times New Roman" w:hAnsi="Times New Roman" w:cs="Times New Roman"/>
          <w:b/>
          <w:color w:val="000000"/>
          <w:sz w:val="28"/>
        </w:rPr>
        <w:t>Education, Peace and Development</w:t>
      </w:r>
    </w:p>
    <w:p w:rsidR="00840DE6" w:rsidRDefault="001318E8">
      <w:pPr>
        <w:jc w:val="both"/>
      </w:pPr>
      <w:r>
        <w:rPr>
          <w:rFonts w:ascii="Times New Roman" w:eastAsia="Times New Roman" w:hAnsi="Times New Roman" w:cs="Times New Roman"/>
          <w:color w:val="000000"/>
          <w:sz w:val="24"/>
        </w:rPr>
        <w:t>The role of education in engen</w:t>
      </w:r>
      <w:r>
        <w:rPr>
          <w:rFonts w:ascii="Times New Roman" w:eastAsia="Times New Roman" w:hAnsi="Times New Roman" w:cs="Times New Roman"/>
          <w:color w:val="000000"/>
          <w:sz w:val="24"/>
        </w:rPr>
        <w:t xml:space="preserve">dering development has indeed been </w:t>
      </w:r>
      <w:proofErr w:type="gramStart"/>
      <w:r>
        <w:rPr>
          <w:rFonts w:ascii="Times New Roman" w:eastAsia="Times New Roman" w:hAnsi="Times New Roman" w:cs="Times New Roman"/>
          <w:color w:val="000000"/>
          <w:sz w:val="24"/>
        </w:rPr>
        <w:t>an</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generel</w:t>
      </w:r>
      <w:proofErr w:type="spellEnd"/>
      <w:r>
        <w:rPr>
          <w:rFonts w:ascii="Times New Roman" w:eastAsia="Times New Roman" w:hAnsi="Times New Roman" w:cs="Times New Roman"/>
          <w:color w:val="000000"/>
          <w:sz w:val="24"/>
        </w:rPr>
        <w:t xml:space="preserve"> belief. National development plans of developed, developing and less developed countries have </w:t>
      </w:r>
      <w:r>
        <w:rPr>
          <w:rFonts w:ascii="Times New Roman" w:eastAsia="Times New Roman" w:hAnsi="Times New Roman" w:cs="Times New Roman"/>
          <w:color w:val="000000"/>
          <w:sz w:val="24"/>
        </w:rPr>
        <w:lastRenderedPageBreak/>
        <w:t>always been hinged or rather tied down to education. In essence, education has always been placed at the centre for,</w:t>
      </w:r>
      <w:r>
        <w:rPr>
          <w:rFonts w:ascii="Times New Roman" w:eastAsia="Times New Roman" w:hAnsi="Times New Roman" w:cs="Times New Roman"/>
          <w:color w:val="000000"/>
          <w:sz w:val="24"/>
        </w:rPr>
        <w:t xml:space="preserve"> as aptly put by Shehu (2011), it is both an agent and subject of change and transformation. While it is used to bring about intellectual, cultural, socio-political and economic transformation and change, it is also conversely affected by those changes (</w:t>
      </w:r>
      <w:proofErr w:type="spellStart"/>
      <w:r>
        <w:rPr>
          <w:rFonts w:ascii="Times New Roman" w:eastAsia="Times New Roman" w:hAnsi="Times New Roman" w:cs="Times New Roman"/>
          <w:color w:val="000000"/>
          <w:sz w:val="24"/>
        </w:rPr>
        <w:t>Ba</w:t>
      </w:r>
      <w:r>
        <w:rPr>
          <w:rFonts w:ascii="Times New Roman" w:eastAsia="Times New Roman" w:hAnsi="Times New Roman" w:cs="Times New Roman"/>
          <w:color w:val="000000"/>
          <w:sz w:val="24"/>
        </w:rPr>
        <w:t>ikie</w:t>
      </w:r>
      <w:proofErr w:type="spellEnd"/>
      <w:r>
        <w:rPr>
          <w:rFonts w:ascii="Times New Roman" w:eastAsia="Times New Roman" w:hAnsi="Times New Roman" w:cs="Times New Roman"/>
          <w:color w:val="000000"/>
          <w:sz w:val="24"/>
        </w:rPr>
        <w:t>, 1986; NPE, 2004).</w:t>
      </w:r>
    </w:p>
    <w:p w:rsidR="00840DE6" w:rsidRDefault="00840DE6">
      <w:pPr>
        <w:jc w:val="both"/>
      </w:pPr>
    </w:p>
    <w:p w:rsidR="00840DE6" w:rsidRDefault="001318E8">
      <w:pPr>
        <w:jc w:val="both"/>
      </w:pPr>
      <w:r>
        <w:rPr>
          <w:rFonts w:ascii="Times New Roman" w:eastAsia="Times New Roman" w:hAnsi="Times New Roman" w:cs="Times New Roman"/>
          <w:color w:val="000000"/>
          <w:sz w:val="24"/>
        </w:rPr>
        <w:t>In a very emphatic tone and with particular reference to youth development UNESCO (2010) asserts that education plays a central role in engendering development and in improving the lives of young people globally, and as such it ha</w:t>
      </w:r>
      <w:r>
        <w:rPr>
          <w:rFonts w:ascii="Times New Roman" w:eastAsia="Times New Roman" w:hAnsi="Times New Roman" w:cs="Times New Roman"/>
          <w:color w:val="000000"/>
          <w:sz w:val="24"/>
        </w:rPr>
        <w:t>s been identified as a priority area in internationally agreed development goals, including the Millennium Development Goals (MNGs) and the World Programme of Action for Youth (WPAY).  Education, UNESCO (2010) further asserts, is important in eradicating p</w:t>
      </w:r>
      <w:r>
        <w:rPr>
          <w:rFonts w:ascii="Times New Roman" w:eastAsia="Times New Roman" w:hAnsi="Times New Roman" w:cs="Times New Roman"/>
          <w:color w:val="000000"/>
          <w:sz w:val="24"/>
        </w:rPr>
        <w:t>overty and hunger and in promoting sustained, inclusive and equitable economic growth and sustainable development. For these concrete reasons, global development efforts are all geared towards making education accessible, qualitative and affordable.</w:t>
      </w:r>
    </w:p>
    <w:p w:rsidR="00840DE6" w:rsidRDefault="00840DE6">
      <w:pPr>
        <w:jc w:val="both"/>
      </w:pPr>
    </w:p>
    <w:p w:rsidR="00840DE6" w:rsidRDefault="001318E8">
      <w:pPr>
        <w:jc w:val="both"/>
      </w:pPr>
      <w:r>
        <w:rPr>
          <w:rFonts w:ascii="Times New Roman" w:eastAsia="Times New Roman" w:hAnsi="Times New Roman" w:cs="Times New Roman"/>
          <w:color w:val="000000"/>
          <w:sz w:val="24"/>
        </w:rPr>
        <w:t>On th</w:t>
      </w:r>
      <w:r>
        <w:rPr>
          <w:rFonts w:ascii="Times New Roman" w:eastAsia="Times New Roman" w:hAnsi="Times New Roman" w:cs="Times New Roman"/>
          <w:color w:val="000000"/>
          <w:sz w:val="24"/>
        </w:rPr>
        <w:t>e particular role of education in peace-building, Maria Montessori could be described as the one that first brought the issue to the fore when she made , “education for peace” as one of the cardinal goals of her education reform motives. In a pluralist soc</w:t>
      </w:r>
      <w:r>
        <w:rPr>
          <w:rFonts w:ascii="Times New Roman" w:eastAsia="Times New Roman" w:hAnsi="Times New Roman" w:cs="Times New Roman"/>
          <w:color w:val="000000"/>
          <w:sz w:val="24"/>
        </w:rPr>
        <w:t xml:space="preserve">iety like Nigeria the role of education in peace-building is much more critical and imperative. </w:t>
      </w:r>
      <w:proofErr w:type="spellStart"/>
      <w:r>
        <w:rPr>
          <w:rFonts w:ascii="Times New Roman" w:eastAsia="Times New Roman" w:hAnsi="Times New Roman" w:cs="Times New Roman"/>
          <w:color w:val="000000"/>
          <w:sz w:val="24"/>
        </w:rPr>
        <w:t>Peshkin</w:t>
      </w:r>
      <w:proofErr w:type="spellEnd"/>
      <w:r>
        <w:rPr>
          <w:rFonts w:ascii="Times New Roman" w:eastAsia="Times New Roman" w:hAnsi="Times New Roman" w:cs="Times New Roman"/>
          <w:color w:val="000000"/>
          <w:sz w:val="24"/>
        </w:rPr>
        <w:t xml:space="preserve"> (1967) asserts that, what usually obtains in pluralist societies is that besides the primary and dominant expectations of schools producing the labour  </w:t>
      </w:r>
      <w:r>
        <w:rPr>
          <w:rFonts w:ascii="Times New Roman" w:eastAsia="Times New Roman" w:hAnsi="Times New Roman" w:cs="Times New Roman"/>
          <w:color w:val="000000"/>
          <w:sz w:val="24"/>
        </w:rPr>
        <w:t xml:space="preserve">force and the bureaucratic leadership, the expectations and goals of integrating sub-populations fragmented by religious, linguistic and ethnic differences are </w:t>
      </w:r>
      <w:proofErr w:type="spellStart"/>
      <w:r>
        <w:rPr>
          <w:rFonts w:ascii="Times New Roman" w:eastAsia="Times New Roman" w:hAnsi="Times New Roman" w:cs="Times New Roman"/>
          <w:color w:val="000000"/>
          <w:sz w:val="24"/>
        </w:rPr>
        <w:t>aslo</w:t>
      </w:r>
      <w:proofErr w:type="spellEnd"/>
      <w:r>
        <w:rPr>
          <w:rFonts w:ascii="Times New Roman" w:eastAsia="Times New Roman" w:hAnsi="Times New Roman" w:cs="Times New Roman"/>
          <w:color w:val="000000"/>
          <w:sz w:val="24"/>
        </w:rPr>
        <w:t xml:space="preserve"> held in great significance.</w:t>
      </w:r>
    </w:p>
    <w:p w:rsidR="00840DE6" w:rsidRDefault="00840DE6">
      <w:pPr>
        <w:jc w:val="both"/>
      </w:pPr>
    </w:p>
    <w:p w:rsidR="00840DE6" w:rsidRDefault="001318E8">
      <w:pPr>
        <w:jc w:val="both"/>
      </w:pPr>
      <w:r>
        <w:rPr>
          <w:rFonts w:ascii="Times New Roman" w:eastAsia="Times New Roman" w:hAnsi="Times New Roman" w:cs="Times New Roman"/>
          <w:color w:val="000000"/>
          <w:sz w:val="24"/>
        </w:rPr>
        <w:t>This, Shehu (2014) also asserts that this is actually the tren</w:t>
      </w:r>
      <w:r>
        <w:rPr>
          <w:rFonts w:ascii="Times New Roman" w:eastAsia="Times New Roman" w:hAnsi="Times New Roman" w:cs="Times New Roman"/>
          <w:color w:val="000000"/>
          <w:sz w:val="24"/>
        </w:rPr>
        <w:t>d and tradition in all African countries. Since all of them are colonial creations and contraptions and essentially amalgams of divergent ethnic nationalities, they all have had to grapple with the challenge of national integration right from their take of</w:t>
      </w:r>
      <w:r>
        <w:rPr>
          <w:rFonts w:ascii="Times New Roman" w:eastAsia="Times New Roman" w:hAnsi="Times New Roman" w:cs="Times New Roman"/>
          <w:color w:val="000000"/>
          <w:sz w:val="24"/>
        </w:rPr>
        <w:t xml:space="preserve">f. In the particular Nigerian context, </w:t>
      </w:r>
      <w:proofErr w:type="spellStart"/>
      <w:r>
        <w:rPr>
          <w:rFonts w:ascii="Times New Roman" w:eastAsia="Times New Roman" w:hAnsi="Times New Roman" w:cs="Times New Roman"/>
          <w:color w:val="000000"/>
          <w:sz w:val="24"/>
        </w:rPr>
        <w:t>Olaniyi</w:t>
      </w:r>
      <w:proofErr w:type="spellEnd"/>
      <w:r>
        <w:rPr>
          <w:rFonts w:ascii="Times New Roman" w:eastAsia="Times New Roman" w:hAnsi="Times New Roman" w:cs="Times New Roman"/>
          <w:color w:val="000000"/>
          <w:sz w:val="24"/>
        </w:rPr>
        <w:t xml:space="preserve"> (2011) believes that the search for socio-political values like national unity and integration significantly  formed the different purposes and motives behind certain educational policies because, immediately </w:t>
      </w:r>
      <w:r>
        <w:rPr>
          <w:rFonts w:ascii="Times New Roman" w:eastAsia="Times New Roman" w:hAnsi="Times New Roman" w:cs="Times New Roman"/>
          <w:color w:val="000000"/>
          <w:sz w:val="24"/>
        </w:rPr>
        <w:t>after independence, the need for finding  a common platform to promote commitment of citizens against primordial ethnic cleavages arose.</w:t>
      </w:r>
    </w:p>
    <w:p w:rsidR="00840DE6" w:rsidRDefault="00840DE6"/>
    <w:p w:rsidR="00840DE6" w:rsidRDefault="00840DE6"/>
    <w:p w:rsidR="00840DE6" w:rsidRDefault="001318E8">
      <w:r>
        <w:rPr>
          <w:rFonts w:ascii="Times New Roman" w:eastAsia="Times New Roman" w:hAnsi="Times New Roman" w:cs="Times New Roman"/>
          <w:b/>
          <w:color w:val="000000"/>
          <w:sz w:val="28"/>
        </w:rPr>
        <w:t>The Triple Heritage in Muslim Africa and the Similarities in Historical Experience</w:t>
      </w:r>
    </w:p>
    <w:p w:rsidR="00840DE6" w:rsidRDefault="001318E8">
      <w:pPr>
        <w:jc w:val="both"/>
      </w:pPr>
      <w:r>
        <w:rPr>
          <w:rFonts w:ascii="Times New Roman" w:eastAsia="Times New Roman" w:hAnsi="Times New Roman" w:cs="Times New Roman"/>
          <w:color w:val="000000"/>
          <w:sz w:val="24"/>
        </w:rPr>
        <w:t>West Africa</w:t>
      </w:r>
      <w:r>
        <w:rPr>
          <w:rFonts w:ascii="Times New Roman" w:eastAsia="Times New Roman" w:hAnsi="Times New Roman" w:cs="Times New Roman"/>
          <w:color w:val="000000"/>
          <w:sz w:val="24"/>
        </w:rPr>
        <w:tab/>
        <w:t>like all other region</w:t>
      </w:r>
      <w:r>
        <w:rPr>
          <w:rFonts w:ascii="Times New Roman" w:eastAsia="Times New Roman" w:hAnsi="Times New Roman" w:cs="Times New Roman"/>
          <w:color w:val="000000"/>
          <w:sz w:val="24"/>
        </w:rPr>
        <w:t xml:space="preserve">s within the Sub-Saharan Sub-continent is a product of what Ali </w:t>
      </w:r>
      <w:proofErr w:type="spellStart"/>
      <w:r>
        <w:rPr>
          <w:rFonts w:ascii="Times New Roman" w:eastAsia="Times New Roman" w:hAnsi="Times New Roman" w:cs="Times New Roman"/>
          <w:color w:val="000000"/>
          <w:sz w:val="24"/>
        </w:rPr>
        <w:t>Mazrui</w:t>
      </w:r>
      <w:proofErr w:type="spellEnd"/>
      <w:r>
        <w:rPr>
          <w:rFonts w:ascii="Times New Roman" w:eastAsia="Times New Roman" w:hAnsi="Times New Roman" w:cs="Times New Roman"/>
          <w:color w:val="000000"/>
          <w:sz w:val="24"/>
        </w:rPr>
        <w:t xml:space="preserve"> called the ‘Triple Heritage’. The concept of the Triple Heritage as propounded by the Late Professor Ali </w:t>
      </w:r>
      <w:proofErr w:type="spellStart"/>
      <w:r>
        <w:rPr>
          <w:rFonts w:ascii="Times New Roman" w:eastAsia="Times New Roman" w:hAnsi="Times New Roman" w:cs="Times New Roman"/>
          <w:color w:val="000000"/>
          <w:sz w:val="24"/>
        </w:rPr>
        <w:t>Mazrui</w:t>
      </w:r>
      <w:proofErr w:type="spellEnd"/>
      <w:r>
        <w:rPr>
          <w:rFonts w:ascii="Times New Roman" w:eastAsia="Times New Roman" w:hAnsi="Times New Roman" w:cs="Times New Roman"/>
          <w:color w:val="000000"/>
          <w:sz w:val="24"/>
        </w:rPr>
        <w:t xml:space="preserve"> implies that the prevailing socio-cultural, political and economic dispos</w:t>
      </w:r>
      <w:r>
        <w:rPr>
          <w:rFonts w:ascii="Times New Roman" w:eastAsia="Times New Roman" w:hAnsi="Times New Roman" w:cs="Times New Roman"/>
          <w:color w:val="000000"/>
          <w:sz w:val="24"/>
        </w:rPr>
        <w:t>itions in Africa is a product of three major influences: (a</w:t>
      </w:r>
      <w:proofErr w:type="gramStart"/>
      <w:r>
        <w:rPr>
          <w:rFonts w:ascii="Times New Roman" w:eastAsia="Times New Roman" w:hAnsi="Times New Roman" w:cs="Times New Roman"/>
          <w:color w:val="000000"/>
          <w:sz w:val="24"/>
        </w:rPr>
        <w:t>)  an</w:t>
      </w:r>
      <w:proofErr w:type="gramEnd"/>
      <w:r>
        <w:rPr>
          <w:rFonts w:ascii="Times New Roman" w:eastAsia="Times New Roman" w:hAnsi="Times New Roman" w:cs="Times New Roman"/>
          <w:color w:val="000000"/>
          <w:sz w:val="24"/>
        </w:rPr>
        <w:t xml:space="preserve"> indigenous </w:t>
      </w:r>
      <w:proofErr w:type="spellStart"/>
      <w:r>
        <w:rPr>
          <w:rFonts w:ascii="Times New Roman" w:eastAsia="Times New Roman" w:hAnsi="Times New Roman" w:cs="Times New Roman"/>
          <w:color w:val="000000"/>
          <w:sz w:val="24"/>
        </w:rPr>
        <w:t>heri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tage</w:t>
      </w:r>
      <w:proofErr w:type="spellEnd"/>
      <w:r>
        <w:rPr>
          <w:rFonts w:ascii="Times New Roman" w:eastAsia="Times New Roman" w:hAnsi="Times New Roman" w:cs="Times New Roman"/>
          <w:color w:val="000000"/>
          <w:sz w:val="24"/>
        </w:rPr>
        <w:t xml:space="preserve"> borne out of time and climate change; (b) the heritage of Eurocentric capitalism forced on Africans by European colonialism; and (c) the spread of Islam by both Jihad and</w:t>
      </w:r>
      <w:r>
        <w:rPr>
          <w:rFonts w:ascii="Times New Roman" w:eastAsia="Times New Roman" w:hAnsi="Times New Roman" w:cs="Times New Roman"/>
          <w:color w:val="000000"/>
          <w:sz w:val="24"/>
        </w:rPr>
        <w:t xml:space="preserve"> evangelism. By this singular historical token, the socio-cultural conditions of the West African Muslim societies and communities are largely similar. Although the African nation-states were variously colonized by different colonial masters and their patt</w:t>
      </w:r>
      <w:r>
        <w:rPr>
          <w:rFonts w:ascii="Times New Roman" w:eastAsia="Times New Roman" w:hAnsi="Times New Roman" w:cs="Times New Roman"/>
          <w:color w:val="000000"/>
          <w:sz w:val="24"/>
        </w:rPr>
        <w:t>erns and approaches of socio-political control were not the same, their impacts on those societies only differ in forms but certainly not in substance.</w:t>
      </w:r>
    </w:p>
    <w:p w:rsidR="00840DE6" w:rsidRDefault="00840DE6">
      <w:pPr>
        <w:jc w:val="both"/>
      </w:pPr>
    </w:p>
    <w:p w:rsidR="00840DE6" w:rsidRDefault="001318E8">
      <w:pPr>
        <w:jc w:val="both"/>
      </w:pPr>
      <w:r>
        <w:rPr>
          <w:rFonts w:ascii="Times New Roman" w:eastAsia="Times New Roman" w:hAnsi="Times New Roman" w:cs="Times New Roman"/>
          <w:color w:val="000000"/>
          <w:sz w:val="24"/>
        </w:rPr>
        <w:t xml:space="preserve">Specifically with regards to the history of Islamic learning and education, West Africa has </w:t>
      </w:r>
      <w:r>
        <w:rPr>
          <w:rFonts w:ascii="Times New Roman" w:eastAsia="Times New Roman" w:hAnsi="Times New Roman" w:cs="Times New Roman"/>
          <w:color w:val="000000"/>
          <w:sz w:val="24"/>
        </w:rPr>
        <w:lastRenderedPageBreak/>
        <w:t>certain pe</w:t>
      </w:r>
      <w:r>
        <w:rPr>
          <w:rFonts w:ascii="Times New Roman" w:eastAsia="Times New Roman" w:hAnsi="Times New Roman" w:cs="Times New Roman"/>
          <w:color w:val="000000"/>
          <w:sz w:val="24"/>
        </w:rPr>
        <w:t xml:space="preserve">culiarities. These include most importantly the Timbuktu curriculum and tradition of scholarship. As a result of the vast and ostensible dominance and influence of the Muslim empires of Mali and Songhai, plus the later several revivalist </w:t>
      </w:r>
      <w:r>
        <w:rPr>
          <w:rFonts w:ascii="Times New Roman" w:eastAsia="Times New Roman" w:hAnsi="Times New Roman" w:cs="Times New Roman"/>
          <w:b/>
          <w:i/>
          <w:color w:val="000000"/>
          <w:sz w:val="24"/>
        </w:rPr>
        <w:t>(</w:t>
      </w:r>
      <w:proofErr w:type="spellStart"/>
      <w:r>
        <w:rPr>
          <w:rFonts w:ascii="Times New Roman" w:eastAsia="Times New Roman" w:hAnsi="Times New Roman" w:cs="Times New Roman"/>
          <w:b/>
          <w:i/>
          <w:color w:val="000000"/>
          <w:sz w:val="24"/>
        </w:rPr>
        <w:t>tajdid</w:t>
      </w:r>
      <w:proofErr w:type="spellEnd"/>
      <w:r>
        <w:rPr>
          <w:rFonts w:ascii="Times New Roman" w:eastAsia="Times New Roman" w:hAnsi="Times New Roman" w:cs="Times New Roman"/>
          <w:b/>
          <w:i/>
          <w:color w:val="000000"/>
          <w:sz w:val="24"/>
        </w:rPr>
        <w:t xml:space="preserve">) </w:t>
      </w:r>
      <w:r>
        <w:rPr>
          <w:rFonts w:ascii="Times New Roman" w:eastAsia="Times New Roman" w:hAnsi="Times New Roman" w:cs="Times New Roman"/>
          <w:color w:val="000000"/>
          <w:sz w:val="24"/>
        </w:rPr>
        <w:t>movements</w:t>
      </w:r>
      <w:r>
        <w:rPr>
          <w:rFonts w:ascii="Times New Roman" w:eastAsia="Times New Roman" w:hAnsi="Times New Roman" w:cs="Times New Roman"/>
          <w:color w:val="000000"/>
          <w:sz w:val="24"/>
        </w:rPr>
        <w:t xml:space="preserve"> within the sub-region, the Islamic educational tradition and legacy have remained prevalent and preponderant to this day. It is, therefore, not surprising that across the entire West African sub-region one would find that the Qur’anic schools are generall</w:t>
      </w:r>
      <w:r>
        <w:rPr>
          <w:rFonts w:ascii="Times New Roman" w:eastAsia="Times New Roman" w:hAnsi="Times New Roman" w:cs="Times New Roman"/>
          <w:color w:val="000000"/>
          <w:sz w:val="24"/>
        </w:rPr>
        <w:t>y the same in form and in substance. The curriculum, the syllabi, and even school sessions, the sitting arrangements, the infrastructure, etc., are all generally similar.</w:t>
      </w:r>
    </w:p>
    <w:p w:rsidR="00840DE6" w:rsidRDefault="00840DE6">
      <w:pPr>
        <w:jc w:val="both"/>
      </w:pPr>
    </w:p>
    <w:p w:rsidR="00840DE6" w:rsidRDefault="001318E8">
      <w:pPr>
        <w:jc w:val="both"/>
      </w:pPr>
      <w:r>
        <w:rPr>
          <w:rFonts w:ascii="Times New Roman" w:eastAsia="Times New Roman" w:hAnsi="Times New Roman" w:cs="Times New Roman"/>
          <w:color w:val="000000"/>
          <w:sz w:val="24"/>
        </w:rPr>
        <w:t>If the historical experiences of the Muslim societies in the West African sub-regio</w:t>
      </w:r>
      <w:r>
        <w:rPr>
          <w:rFonts w:ascii="Times New Roman" w:eastAsia="Times New Roman" w:hAnsi="Times New Roman" w:cs="Times New Roman"/>
          <w:color w:val="000000"/>
          <w:sz w:val="24"/>
        </w:rPr>
        <w:t>n are situated within the triple heritage thesis, it can be asserted that theirs is a case of ‘one history, one destiny’.  This assertion, nay description, is affirmed by the fact that, throughout the sub-region, since the advent of colonialism up to the p</w:t>
      </w:r>
      <w:r>
        <w:rPr>
          <w:rFonts w:ascii="Times New Roman" w:eastAsia="Times New Roman" w:hAnsi="Times New Roman" w:cs="Times New Roman"/>
          <w:color w:val="000000"/>
          <w:sz w:val="24"/>
        </w:rPr>
        <w:t>resent day, a dual education system exists. And it is against the backdrop of this historical context and experience that the state of education in African Muslim Societies is studied in this paper, with particular reference to Nigeria.</w:t>
      </w:r>
    </w:p>
    <w:p w:rsidR="00840DE6" w:rsidRDefault="00840DE6">
      <w:pPr>
        <w:jc w:val="both"/>
      </w:pPr>
    </w:p>
    <w:p w:rsidR="00840DE6" w:rsidRDefault="00840DE6">
      <w:pPr>
        <w:jc w:val="both"/>
      </w:pPr>
    </w:p>
    <w:p w:rsidR="00840DE6" w:rsidRDefault="001318E8">
      <w:pPr>
        <w:jc w:val="both"/>
      </w:pPr>
      <w:r>
        <w:rPr>
          <w:rFonts w:ascii="Times New Roman" w:eastAsia="Times New Roman" w:hAnsi="Times New Roman" w:cs="Times New Roman"/>
          <w:b/>
          <w:color w:val="000000"/>
          <w:sz w:val="28"/>
        </w:rPr>
        <w:t>Defining the Focu</w:t>
      </w:r>
      <w:r>
        <w:rPr>
          <w:rFonts w:ascii="Times New Roman" w:eastAsia="Times New Roman" w:hAnsi="Times New Roman" w:cs="Times New Roman"/>
          <w:b/>
          <w:color w:val="000000"/>
          <w:sz w:val="28"/>
        </w:rPr>
        <w:t>s: The Dimensions of the West African Muslim Educational Crises</w:t>
      </w:r>
    </w:p>
    <w:p w:rsidR="00840DE6" w:rsidRDefault="001318E8">
      <w:pPr>
        <w:jc w:val="both"/>
      </w:pPr>
      <w:r>
        <w:rPr>
          <w:rFonts w:ascii="Times New Roman" w:eastAsia="Times New Roman" w:hAnsi="Times New Roman" w:cs="Times New Roman"/>
          <w:color w:val="000000"/>
          <w:sz w:val="24"/>
        </w:rPr>
        <w:t xml:space="preserve">Any attempt at articulating and formulating a comprehensive and meaningful education agenda for the Muslim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in West Africa must make a thorough analysis of the problems that are facing Mu</w:t>
      </w:r>
      <w:r>
        <w:rPr>
          <w:rFonts w:ascii="Times New Roman" w:eastAsia="Times New Roman" w:hAnsi="Times New Roman" w:cs="Times New Roman"/>
          <w:color w:val="000000"/>
          <w:sz w:val="24"/>
        </w:rPr>
        <w:t>slims in the present secular education system and the entire secular dispensation in the Region. It needs to be noted that, when reference is made about Muslim education it means the overall Muslim educational endeavours and all the Islamic religious instr</w:t>
      </w:r>
      <w:r>
        <w:rPr>
          <w:rFonts w:ascii="Times New Roman" w:eastAsia="Times New Roman" w:hAnsi="Times New Roman" w:cs="Times New Roman"/>
          <w:color w:val="000000"/>
          <w:sz w:val="24"/>
        </w:rPr>
        <w:t>uctions at all levels, and in all forms, in addition to all the other aspects of the so called modern education (Shehu, 2005). As far as Muslims are concerned, there is no clear distinction between the two. Both aspects if pursued by a Muslim can be an act</w:t>
      </w:r>
      <w:r>
        <w:rPr>
          <w:rFonts w:ascii="Times New Roman" w:eastAsia="Times New Roman" w:hAnsi="Times New Roman" w:cs="Times New Roman"/>
          <w:color w:val="000000"/>
          <w:sz w:val="24"/>
        </w:rPr>
        <w:t xml:space="preserve"> of worship to his Creator and when it is positively utilized it can be a form of service to humanity for the sake of his Creator and Lord-Allah. The Prophet (S.A.W.) is reported to have said that, “if a person dies all his deeds are cut off except three t</w:t>
      </w:r>
      <w:r>
        <w:rPr>
          <w:rFonts w:ascii="Times New Roman" w:eastAsia="Times New Roman" w:hAnsi="Times New Roman" w:cs="Times New Roman"/>
          <w:color w:val="000000"/>
          <w:sz w:val="24"/>
        </w:rPr>
        <w:t>hings”. One of these three things is “knowledge that benefits”. This definition of Muslim education is the background upon which an overview shall be made of Muslim educational crises in the West African Sub-region</w:t>
      </w:r>
    </w:p>
    <w:p w:rsidR="00840DE6" w:rsidRDefault="00840DE6">
      <w:pPr>
        <w:jc w:val="both"/>
      </w:pPr>
    </w:p>
    <w:p w:rsidR="00840DE6" w:rsidRDefault="001318E8">
      <w:pPr>
        <w:jc w:val="both"/>
      </w:pPr>
      <w:r>
        <w:rPr>
          <w:rFonts w:ascii="Times New Roman" w:eastAsia="Times New Roman" w:hAnsi="Times New Roman" w:cs="Times New Roman"/>
          <w:color w:val="000000"/>
          <w:sz w:val="24"/>
        </w:rPr>
        <w:t>A careful review and analysis of the cri</w:t>
      </w:r>
      <w:r>
        <w:rPr>
          <w:rFonts w:ascii="Times New Roman" w:eastAsia="Times New Roman" w:hAnsi="Times New Roman" w:cs="Times New Roman"/>
          <w:color w:val="000000"/>
          <w:sz w:val="24"/>
        </w:rPr>
        <w:t>ses of Muslim education in the region reveal three dimensions. These are:</w:t>
      </w:r>
    </w:p>
    <w:p w:rsidR="00840DE6" w:rsidRDefault="00840DE6">
      <w:pPr>
        <w:jc w:val="both"/>
      </w:pPr>
    </w:p>
    <w:p w:rsidR="00840DE6" w:rsidRDefault="001318E8">
      <w:pPr>
        <w:numPr>
          <w:ilvl w:val="0"/>
          <w:numId w:val="1"/>
        </w:numPr>
        <w:ind w:left="-360" w:firstLine="360"/>
        <w:jc w:val="both"/>
      </w:pPr>
      <w:r>
        <w:rPr>
          <w:rFonts w:ascii="Times New Roman" w:eastAsia="Times New Roman" w:hAnsi="Times New Roman" w:cs="Times New Roman"/>
          <w:color w:val="000000"/>
          <w:sz w:val="24"/>
        </w:rPr>
        <w:t>Fundamental conflicts in worldview and values;</w:t>
      </w:r>
    </w:p>
    <w:p w:rsidR="00840DE6" w:rsidRDefault="00840DE6">
      <w:pPr>
        <w:jc w:val="both"/>
      </w:pPr>
    </w:p>
    <w:p w:rsidR="00840DE6" w:rsidRDefault="001318E8">
      <w:pPr>
        <w:numPr>
          <w:ilvl w:val="0"/>
          <w:numId w:val="2"/>
        </w:numPr>
        <w:ind w:left="-360" w:firstLine="360"/>
        <w:jc w:val="both"/>
      </w:pPr>
      <w:r>
        <w:rPr>
          <w:rFonts w:ascii="Times New Roman" w:eastAsia="Times New Roman" w:hAnsi="Times New Roman" w:cs="Times New Roman"/>
          <w:color w:val="000000"/>
          <w:sz w:val="24"/>
        </w:rPr>
        <w:t>Backwardness in the acquisition of education within the conventional, secular dispensation;</w:t>
      </w:r>
    </w:p>
    <w:p w:rsidR="00840DE6" w:rsidRDefault="00840DE6">
      <w:pPr>
        <w:jc w:val="both"/>
      </w:pPr>
    </w:p>
    <w:p w:rsidR="00840DE6" w:rsidRDefault="001318E8">
      <w:pPr>
        <w:numPr>
          <w:ilvl w:val="0"/>
          <w:numId w:val="3"/>
        </w:numPr>
        <w:ind w:left="-360" w:firstLine="360"/>
        <w:jc w:val="both"/>
      </w:pPr>
      <w:r>
        <w:rPr>
          <w:rFonts w:ascii="Times New Roman" w:eastAsia="Times New Roman" w:hAnsi="Times New Roman" w:cs="Times New Roman"/>
          <w:color w:val="000000"/>
          <w:sz w:val="24"/>
        </w:rPr>
        <w:t xml:space="preserve">Crises and serious setbacks in the </w:t>
      </w:r>
      <w:r>
        <w:rPr>
          <w:rFonts w:ascii="Times New Roman" w:eastAsia="Times New Roman" w:hAnsi="Times New Roman" w:cs="Times New Roman"/>
          <w:color w:val="000000"/>
          <w:sz w:val="24"/>
        </w:rPr>
        <w:t>operation and management of mainstream Islamic education.</w:t>
      </w:r>
    </w:p>
    <w:p w:rsidR="00840DE6" w:rsidRDefault="00840DE6">
      <w:pPr>
        <w:jc w:val="both"/>
      </w:pPr>
    </w:p>
    <w:p w:rsidR="00840DE6" w:rsidRDefault="001318E8">
      <w:pPr>
        <w:jc w:val="both"/>
      </w:pPr>
      <w:r>
        <w:rPr>
          <w:rFonts w:ascii="Times New Roman" w:eastAsia="Times New Roman" w:hAnsi="Times New Roman" w:cs="Times New Roman"/>
          <w:color w:val="000000"/>
          <w:sz w:val="24"/>
        </w:rPr>
        <w:t>In discussing these three dimensions, the magnitude and manifestations of the crisis shall be highlighted.</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[A] Conflicts in Worldview and Values</w:t>
      </w:r>
    </w:p>
    <w:p w:rsidR="00840DE6" w:rsidRDefault="001318E8">
      <w:pPr>
        <w:jc w:val="both"/>
      </w:pPr>
      <w:r>
        <w:rPr>
          <w:rFonts w:ascii="Times New Roman" w:eastAsia="Times New Roman" w:hAnsi="Times New Roman" w:cs="Times New Roman"/>
          <w:color w:val="000000"/>
          <w:sz w:val="24"/>
        </w:rPr>
        <w:lastRenderedPageBreak/>
        <w:t>Islam is more than a mere way of life. It is a wor</w:t>
      </w:r>
      <w:r>
        <w:rPr>
          <w:rFonts w:ascii="Times New Roman" w:eastAsia="Times New Roman" w:hAnsi="Times New Roman" w:cs="Times New Roman"/>
          <w:color w:val="000000"/>
          <w:sz w:val="24"/>
        </w:rPr>
        <w:t>ldview and a distinct civilization. Education, as it has been said earlier is the only agent that imparts meaning to a worldview of a people and ensures their survival and the flourishing of their civilization. The fundamental education crisis that has con</w:t>
      </w:r>
      <w:r>
        <w:rPr>
          <w:rFonts w:ascii="Times New Roman" w:eastAsia="Times New Roman" w:hAnsi="Times New Roman" w:cs="Times New Roman"/>
          <w:color w:val="000000"/>
          <w:sz w:val="24"/>
        </w:rPr>
        <w:t xml:space="preserve">tinued to bedevil the Muslim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was brought about by the perpetual domination and promotion of a system of education that is diametrically opposed to their worldview and value system. As was explained earlier in this paper, the secular conventional educ</w:t>
      </w:r>
      <w:r>
        <w:rPr>
          <w:rFonts w:ascii="Times New Roman" w:eastAsia="Times New Roman" w:hAnsi="Times New Roman" w:cs="Times New Roman"/>
          <w:color w:val="000000"/>
          <w:sz w:val="24"/>
        </w:rPr>
        <w:t xml:space="preserve">ation system is a product of Western socio-historical experience. This is a point that was put very aptly and indeed very succinctly by </w:t>
      </w:r>
      <w:proofErr w:type="spellStart"/>
      <w:r>
        <w:rPr>
          <w:rFonts w:ascii="Times New Roman" w:eastAsia="Times New Roman" w:hAnsi="Times New Roman" w:cs="Times New Roman"/>
          <w:color w:val="000000"/>
          <w:sz w:val="24"/>
        </w:rPr>
        <w:t>Waziri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Junaidu</w:t>
      </w:r>
      <w:proofErr w:type="spellEnd"/>
      <w:r>
        <w:rPr>
          <w:rFonts w:ascii="Times New Roman" w:eastAsia="Times New Roman" w:hAnsi="Times New Roman" w:cs="Times New Roman"/>
          <w:color w:val="000000"/>
          <w:sz w:val="24"/>
        </w:rPr>
        <w:t xml:space="preserve"> since 1971 in his acceptance </w:t>
      </w:r>
      <w:proofErr w:type="spellStart"/>
      <w:r>
        <w:rPr>
          <w:rFonts w:ascii="Times New Roman" w:eastAsia="Times New Roman" w:hAnsi="Times New Roman" w:cs="Times New Roman"/>
          <w:color w:val="000000"/>
          <w:sz w:val="24"/>
        </w:rPr>
        <w:t>sppech</w:t>
      </w:r>
      <w:proofErr w:type="spellEnd"/>
      <w:r>
        <w:rPr>
          <w:rFonts w:ascii="Times New Roman" w:eastAsia="Times New Roman" w:hAnsi="Times New Roman" w:cs="Times New Roman"/>
          <w:color w:val="000000"/>
          <w:sz w:val="24"/>
        </w:rPr>
        <w:t xml:space="preserve"> for </w:t>
      </w:r>
      <w:proofErr w:type="gramStart"/>
      <w:r>
        <w:rPr>
          <w:rFonts w:ascii="Times New Roman" w:eastAsia="Times New Roman" w:hAnsi="Times New Roman" w:cs="Times New Roman"/>
          <w:color w:val="000000"/>
          <w:sz w:val="24"/>
        </w:rPr>
        <w:t>an</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Honrary</w:t>
      </w:r>
      <w:proofErr w:type="spellEnd"/>
      <w:r>
        <w:rPr>
          <w:rFonts w:ascii="Times New Roman" w:eastAsia="Times New Roman" w:hAnsi="Times New Roman" w:cs="Times New Roman"/>
          <w:color w:val="000000"/>
          <w:sz w:val="24"/>
        </w:rPr>
        <w:t xml:space="preserve"> Doctorate Degree in ABU, </w:t>
      </w:r>
      <w:proofErr w:type="spellStart"/>
      <w:r>
        <w:rPr>
          <w:rFonts w:ascii="Times New Roman" w:eastAsia="Times New Roman" w:hAnsi="Times New Roman" w:cs="Times New Roman"/>
          <w:color w:val="000000"/>
          <w:sz w:val="24"/>
        </w:rPr>
        <w:t>Zaira</w:t>
      </w:r>
      <w:proofErr w:type="spellEnd"/>
      <w:r>
        <w:rPr>
          <w:rFonts w:ascii="Times New Roman" w:eastAsia="Times New Roman" w:hAnsi="Times New Roman" w:cs="Times New Roman"/>
          <w:color w:val="000000"/>
          <w:sz w:val="24"/>
        </w:rPr>
        <w:t>.</w:t>
      </w:r>
    </w:p>
    <w:p w:rsidR="00840DE6" w:rsidRDefault="00840DE6">
      <w:pPr>
        <w:jc w:val="both"/>
      </w:pPr>
    </w:p>
    <w:p w:rsidR="00840DE6" w:rsidRDefault="001318E8">
      <w:pPr>
        <w:jc w:val="both"/>
      </w:pPr>
      <w:r>
        <w:rPr>
          <w:rFonts w:ascii="Times New Roman" w:eastAsia="Times New Roman" w:hAnsi="Times New Roman" w:cs="Times New Roman"/>
          <w:color w:val="000000"/>
          <w:sz w:val="24"/>
        </w:rPr>
        <w:t xml:space="preserve">The Muslim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does</w:t>
      </w:r>
      <w:r>
        <w:rPr>
          <w:rFonts w:ascii="Times New Roman" w:eastAsia="Times New Roman" w:hAnsi="Times New Roman" w:cs="Times New Roman"/>
          <w:color w:val="000000"/>
          <w:sz w:val="24"/>
        </w:rPr>
        <w:t xml:space="preserve"> not have the same historical experience with the West. It is therefore, inconceivable that in one case (the West) would be compatible with the other (the Muslim world). This is the factor that explains the conceptual and philosophical contradictions and c</w:t>
      </w:r>
      <w:r>
        <w:rPr>
          <w:rFonts w:ascii="Times New Roman" w:eastAsia="Times New Roman" w:hAnsi="Times New Roman" w:cs="Times New Roman"/>
          <w:color w:val="000000"/>
          <w:sz w:val="24"/>
        </w:rPr>
        <w:t xml:space="preserve">onflicts in education in almost all – Muslim communities throughout the world. The Western worldview it must be noted is materialistic and to a large extent agnostic and atheistic. </w:t>
      </w:r>
      <w:proofErr w:type="gramStart"/>
      <w:r>
        <w:rPr>
          <w:rFonts w:ascii="Times New Roman" w:eastAsia="Times New Roman" w:hAnsi="Times New Roman" w:cs="Times New Roman"/>
          <w:color w:val="000000"/>
          <w:sz w:val="24"/>
        </w:rPr>
        <w:t>While knowledge in the Islamic worldview is imbued with divine because it i</w:t>
      </w:r>
      <w:r>
        <w:rPr>
          <w:rFonts w:ascii="Times New Roman" w:eastAsia="Times New Roman" w:hAnsi="Times New Roman" w:cs="Times New Roman"/>
          <w:color w:val="000000"/>
          <w:sz w:val="24"/>
        </w:rPr>
        <w:t>s an attribute of Allah.</w:t>
      </w:r>
      <w:proofErr w:type="gramEnd"/>
      <w:r>
        <w:rPr>
          <w:rFonts w:ascii="Times New Roman" w:eastAsia="Times New Roman" w:hAnsi="Times New Roman" w:cs="Times New Roman"/>
          <w:color w:val="000000"/>
          <w:sz w:val="24"/>
        </w:rPr>
        <w:t xml:space="preserve"> This is not the case in the modern conventional worldview. With this sharp difference, there must be conflict.</w:t>
      </w:r>
    </w:p>
    <w:p w:rsidR="00840DE6" w:rsidRDefault="00840DE6">
      <w:pPr>
        <w:jc w:val="both"/>
      </w:pPr>
    </w:p>
    <w:p w:rsidR="00840DE6" w:rsidRDefault="001318E8">
      <w:pPr>
        <w:jc w:val="both"/>
      </w:pPr>
      <w:r>
        <w:rPr>
          <w:rFonts w:ascii="Times New Roman" w:eastAsia="Times New Roman" w:hAnsi="Times New Roman" w:cs="Times New Roman"/>
          <w:color w:val="000000"/>
          <w:sz w:val="24"/>
        </w:rPr>
        <w:t>This is the point that was misconceived by Boko Haram, and rather than advocating its review and filtering they myopic</w:t>
      </w:r>
      <w:r>
        <w:rPr>
          <w:rFonts w:ascii="Times New Roman" w:eastAsia="Times New Roman" w:hAnsi="Times New Roman" w:cs="Times New Roman"/>
          <w:color w:val="000000"/>
          <w:sz w:val="24"/>
        </w:rPr>
        <w:t>ally preached that it is Haram and that Muslims have nothing to do with it. This obviously is erroneous.</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[B]Backwardness in the Acquisition of Education</w:t>
      </w:r>
    </w:p>
    <w:p w:rsidR="00840DE6" w:rsidRDefault="001318E8">
      <w:pPr>
        <w:jc w:val="both"/>
      </w:pPr>
      <w:r>
        <w:rPr>
          <w:rFonts w:ascii="Times New Roman" w:eastAsia="Times New Roman" w:hAnsi="Times New Roman" w:cs="Times New Roman"/>
          <w:color w:val="000000"/>
          <w:sz w:val="24"/>
        </w:rPr>
        <w:t xml:space="preserve">This is certainly a significant dimension in the Muslim educational crises. The most important factor </w:t>
      </w:r>
      <w:r>
        <w:rPr>
          <w:rFonts w:ascii="Times New Roman" w:eastAsia="Times New Roman" w:hAnsi="Times New Roman" w:cs="Times New Roman"/>
          <w:color w:val="000000"/>
          <w:sz w:val="24"/>
        </w:rPr>
        <w:t>responsible for this setback has been discussed above, that is, suspicion and lack of conviction on the system. In the present days, this factor has substantially diminished, though not completely wiped away, except for the unfortunate emergence of Boko Ha</w:t>
      </w:r>
      <w:r>
        <w:rPr>
          <w:rFonts w:ascii="Times New Roman" w:eastAsia="Times New Roman" w:hAnsi="Times New Roman" w:cs="Times New Roman"/>
          <w:color w:val="000000"/>
          <w:sz w:val="24"/>
        </w:rPr>
        <w:t xml:space="preserve">ram. In about half a decade now, however, this notion has not only been revived but raised to an unfortunate level of violent resistance by this </w:t>
      </w:r>
      <w:proofErr w:type="spellStart"/>
      <w:r>
        <w:rPr>
          <w:rFonts w:ascii="Times New Roman" w:eastAsia="Times New Roman" w:hAnsi="Times New Roman" w:cs="Times New Roman"/>
          <w:color w:val="000000"/>
          <w:sz w:val="24"/>
        </w:rPr>
        <w:t>insugent</w:t>
      </w:r>
      <w:proofErr w:type="spellEnd"/>
      <w:r>
        <w:rPr>
          <w:rFonts w:ascii="Times New Roman" w:eastAsia="Times New Roman" w:hAnsi="Times New Roman" w:cs="Times New Roman"/>
          <w:color w:val="000000"/>
          <w:sz w:val="24"/>
        </w:rPr>
        <w:t xml:space="preserve"> group. With this phenomenon, combined with several other factors, the setback caused by this notion ha</w:t>
      </w:r>
      <w:r>
        <w:rPr>
          <w:rFonts w:ascii="Times New Roman" w:eastAsia="Times New Roman" w:hAnsi="Times New Roman" w:cs="Times New Roman"/>
          <w:color w:val="000000"/>
          <w:sz w:val="24"/>
        </w:rPr>
        <w:t>s not only persisted but could be said to have worsened, especially in the Northeast</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In the present circumstances, and especially in the Nigerian context, the factors responsible are nothing but indolence, laziness, insensitivity and party on the part of</w:t>
      </w:r>
      <w:r>
        <w:rPr>
          <w:rFonts w:ascii="Times New Roman" w:eastAsia="Times New Roman" w:hAnsi="Times New Roman" w:cs="Times New Roman"/>
          <w:color w:val="000000"/>
          <w:sz w:val="24"/>
        </w:rPr>
        <w:t xml:space="preserve"> the masses, and purposelessness, lack of vision, and irresponsibility on the part of our leadership</w:t>
      </w:r>
    </w:p>
    <w:p w:rsidR="00840DE6" w:rsidRDefault="00840DE6">
      <w:pPr>
        <w:jc w:val="both"/>
      </w:pPr>
    </w:p>
    <w:p w:rsidR="00840DE6" w:rsidRDefault="001318E8">
      <w:pPr>
        <w:jc w:val="both"/>
      </w:pPr>
      <w:r>
        <w:rPr>
          <w:rFonts w:ascii="Times New Roman" w:eastAsia="Times New Roman" w:hAnsi="Times New Roman" w:cs="Times New Roman"/>
          <w:color w:val="000000"/>
          <w:sz w:val="24"/>
        </w:rPr>
        <w:t>Statistical tables showing the differences between Muslims’ levels of acquisition of education especially in the predominantly Boko Haram areas are pathet</w:t>
      </w:r>
      <w:r>
        <w:rPr>
          <w:rFonts w:ascii="Times New Roman" w:eastAsia="Times New Roman" w:hAnsi="Times New Roman" w:cs="Times New Roman"/>
          <w:color w:val="000000"/>
          <w:sz w:val="24"/>
        </w:rPr>
        <w:t xml:space="preserve">ically low. The latest (2015) statistics documented and released by the </w:t>
      </w:r>
      <w:proofErr w:type="spellStart"/>
      <w:r>
        <w:rPr>
          <w:rFonts w:ascii="Times New Roman" w:eastAsia="Times New Roman" w:hAnsi="Times New Roman" w:cs="Times New Roman"/>
          <w:color w:val="000000"/>
          <w:sz w:val="24"/>
        </w:rPr>
        <w:t>Afri-Dev.Info</w:t>
      </w:r>
      <w:proofErr w:type="spellEnd"/>
      <w:r>
        <w:rPr>
          <w:rFonts w:ascii="Times New Roman" w:eastAsia="Times New Roman" w:hAnsi="Times New Roman" w:cs="Times New Roman"/>
          <w:color w:val="000000"/>
          <w:sz w:val="24"/>
        </w:rPr>
        <w:t xml:space="preserve"> demonstrate the fact that there is certainly a direct link between this irrational and ill-guided militancy with lack of access to education.</w:t>
      </w:r>
    </w:p>
    <w:p w:rsidR="00840DE6" w:rsidRDefault="00840DE6">
      <w:pPr>
        <w:jc w:val="both"/>
      </w:pPr>
    </w:p>
    <w:p w:rsidR="00840DE6" w:rsidRDefault="001318E8">
      <w:pPr>
        <w:jc w:val="both"/>
      </w:pPr>
      <w:r>
        <w:rPr>
          <w:rFonts w:ascii="Times New Roman" w:eastAsia="Times New Roman" w:hAnsi="Times New Roman" w:cs="Times New Roman"/>
          <w:color w:val="000000"/>
          <w:sz w:val="24"/>
        </w:rPr>
        <w:t xml:space="preserve">In the direct words of </w:t>
      </w:r>
      <w:proofErr w:type="spellStart"/>
      <w:r>
        <w:rPr>
          <w:rFonts w:ascii="Times New Roman" w:eastAsia="Times New Roman" w:hAnsi="Times New Roman" w:cs="Times New Roman"/>
          <w:color w:val="000000"/>
          <w:sz w:val="24"/>
        </w:rPr>
        <w:t>Afri</w:t>
      </w:r>
      <w:r>
        <w:rPr>
          <w:rFonts w:ascii="Times New Roman" w:eastAsia="Times New Roman" w:hAnsi="Times New Roman" w:cs="Times New Roman"/>
          <w:color w:val="000000"/>
          <w:sz w:val="24"/>
        </w:rPr>
        <w:t>-Dev.Info</w:t>
      </w:r>
      <w:proofErr w:type="spellEnd"/>
      <w:r>
        <w:rPr>
          <w:rFonts w:ascii="Times New Roman" w:eastAsia="Times New Roman" w:hAnsi="Times New Roman" w:cs="Times New Roman"/>
          <w:color w:val="000000"/>
          <w:sz w:val="24"/>
        </w:rPr>
        <w:t>:</w:t>
      </w:r>
    </w:p>
    <w:p w:rsidR="00840DE6" w:rsidRDefault="001318E8">
      <w:pPr>
        <w:jc w:val="both"/>
      </w:pPr>
      <w:r>
        <w:rPr>
          <w:rFonts w:ascii="Times New Roman" w:eastAsia="Times New Roman" w:hAnsi="Times New Roman" w:cs="Times New Roman"/>
          <w:color w:val="000000"/>
          <w:sz w:val="24"/>
        </w:rPr>
        <w:t xml:space="preserve">”Significantly, in almost every North-East and North-West Nigerian State that borders Niger Republic, Chad and part of Cameroon, the percentage of males over 6 years old that have not had access to education are in clear majority – Ranging from </w:t>
      </w:r>
      <w:proofErr w:type="spellStart"/>
      <w:r>
        <w:rPr>
          <w:rFonts w:ascii="Times New Roman" w:eastAsia="Times New Roman" w:hAnsi="Times New Roman" w:cs="Times New Roman"/>
          <w:color w:val="000000"/>
          <w:sz w:val="24"/>
        </w:rPr>
        <w:t>Yobe</w:t>
      </w:r>
      <w:proofErr w:type="spellEnd"/>
      <w:r>
        <w:rPr>
          <w:rFonts w:ascii="Times New Roman" w:eastAsia="Times New Roman" w:hAnsi="Times New Roman" w:cs="Times New Roman"/>
          <w:color w:val="000000"/>
          <w:sz w:val="24"/>
        </w:rPr>
        <w:t xml:space="preserve"> 83% (North-East), </w:t>
      </w:r>
      <w:proofErr w:type="spellStart"/>
      <w:r>
        <w:rPr>
          <w:rFonts w:ascii="Times New Roman" w:eastAsia="Times New Roman" w:hAnsi="Times New Roman" w:cs="Times New Roman"/>
          <w:color w:val="000000"/>
          <w:sz w:val="24"/>
        </w:rPr>
        <w:t>Borno</w:t>
      </w:r>
      <w:proofErr w:type="spellEnd"/>
      <w:r>
        <w:rPr>
          <w:rFonts w:ascii="Times New Roman" w:eastAsia="Times New Roman" w:hAnsi="Times New Roman" w:cs="Times New Roman"/>
          <w:color w:val="000000"/>
          <w:sz w:val="24"/>
        </w:rPr>
        <w:t xml:space="preserve"> 63.6%; </w:t>
      </w:r>
      <w:proofErr w:type="spellStart"/>
      <w:r>
        <w:rPr>
          <w:rFonts w:ascii="Times New Roman" w:eastAsia="Times New Roman" w:hAnsi="Times New Roman" w:cs="Times New Roman"/>
          <w:color w:val="000000"/>
          <w:sz w:val="24"/>
        </w:rPr>
        <w:t>Kebbi</w:t>
      </w:r>
      <w:proofErr w:type="spellEnd"/>
      <w:r>
        <w:rPr>
          <w:rFonts w:ascii="Times New Roman" w:eastAsia="Times New Roman" w:hAnsi="Times New Roman" w:cs="Times New Roman"/>
          <w:color w:val="000000"/>
          <w:sz w:val="24"/>
        </w:rPr>
        <w:t xml:space="preserve"> 59.9%; (North-West) ; Sokoto 57.4% (North-West); </w:t>
      </w:r>
      <w:proofErr w:type="spellStart"/>
      <w:r>
        <w:rPr>
          <w:rFonts w:ascii="Times New Roman" w:eastAsia="Times New Roman" w:hAnsi="Times New Roman" w:cs="Times New Roman"/>
          <w:color w:val="000000"/>
          <w:sz w:val="24"/>
        </w:rPr>
        <w:t>Zamfara</w:t>
      </w:r>
      <w:proofErr w:type="spellEnd"/>
      <w:r>
        <w:rPr>
          <w:rFonts w:ascii="Times New Roman" w:eastAsia="Times New Roman" w:hAnsi="Times New Roman" w:cs="Times New Roman"/>
          <w:color w:val="000000"/>
          <w:sz w:val="24"/>
        </w:rPr>
        <w:t xml:space="preserve"> 55.8% (North-West); Katsina 54.8% (North-West); </w:t>
      </w:r>
      <w:proofErr w:type="spellStart"/>
      <w:r>
        <w:rPr>
          <w:rFonts w:ascii="Times New Roman" w:eastAsia="Times New Roman" w:hAnsi="Times New Roman" w:cs="Times New Roman"/>
          <w:color w:val="000000"/>
          <w:sz w:val="24"/>
        </w:rPr>
        <w:t>Jigawa</w:t>
      </w:r>
      <w:proofErr w:type="spellEnd"/>
      <w:r>
        <w:rPr>
          <w:rFonts w:ascii="Times New Roman" w:eastAsia="Times New Roman" w:hAnsi="Times New Roman" w:cs="Times New Roman"/>
          <w:color w:val="000000"/>
          <w:sz w:val="24"/>
        </w:rPr>
        <w:t xml:space="preserve"> 54.7% (</w:t>
      </w:r>
      <w:proofErr w:type="spellStart"/>
      <w:r>
        <w:rPr>
          <w:rFonts w:ascii="Times New Roman" w:eastAsia="Times New Roman" w:hAnsi="Times New Roman" w:cs="Times New Roman"/>
          <w:color w:val="000000"/>
          <w:sz w:val="24"/>
        </w:rPr>
        <w:t>Nort</w:t>
      </w:r>
      <w:proofErr w:type="spellEnd"/>
      <w:r>
        <w:rPr>
          <w:rFonts w:ascii="Times New Roman" w:eastAsia="Times New Roman" w:hAnsi="Times New Roman" w:cs="Times New Roman"/>
          <w:color w:val="000000"/>
          <w:sz w:val="24"/>
        </w:rPr>
        <w:t xml:space="preserve">-West); along Bauchi 51.5% (North-East)- a bit further inland. Very significantly, the </w:t>
      </w:r>
      <w:proofErr w:type="gramStart"/>
      <w:r>
        <w:rPr>
          <w:rFonts w:ascii="Times New Roman" w:eastAsia="Times New Roman" w:hAnsi="Times New Roman" w:cs="Times New Roman"/>
          <w:color w:val="000000"/>
          <w:sz w:val="24"/>
        </w:rPr>
        <w:t>perc</w:t>
      </w:r>
      <w:r>
        <w:rPr>
          <w:rFonts w:ascii="Times New Roman" w:eastAsia="Times New Roman" w:hAnsi="Times New Roman" w:cs="Times New Roman"/>
          <w:color w:val="000000"/>
          <w:sz w:val="24"/>
        </w:rPr>
        <w:t>entages of uneducated males across these eight states translates</w:t>
      </w:r>
      <w:proofErr w:type="gramEnd"/>
      <w:r>
        <w:rPr>
          <w:rFonts w:ascii="Times New Roman" w:eastAsia="Times New Roman" w:hAnsi="Times New Roman" w:cs="Times New Roman"/>
          <w:color w:val="000000"/>
          <w:sz w:val="24"/>
        </w:rPr>
        <w:t xml:space="preserve"> into roughly half of a combined male population of 18.7 million- </w:t>
      </w:r>
      <w:r>
        <w:rPr>
          <w:rFonts w:ascii="Times New Roman" w:eastAsia="Times New Roman" w:hAnsi="Times New Roman" w:cs="Times New Roman"/>
          <w:color w:val="000000"/>
          <w:sz w:val="24"/>
        </w:rPr>
        <w:lastRenderedPageBreak/>
        <w:t>creating a large pool of penury, misery, destitution, vulnerability, and potential sympathisers for Boko Haram”.</w:t>
      </w:r>
    </w:p>
    <w:p w:rsidR="00840DE6" w:rsidRDefault="00840DE6">
      <w:pPr>
        <w:jc w:val="both"/>
      </w:pPr>
    </w:p>
    <w:p w:rsidR="00840DE6" w:rsidRDefault="001318E8">
      <w:pPr>
        <w:jc w:val="both"/>
      </w:pPr>
      <w:r>
        <w:rPr>
          <w:rFonts w:ascii="Times New Roman" w:eastAsia="Times New Roman" w:hAnsi="Times New Roman" w:cs="Times New Roman"/>
          <w:color w:val="000000"/>
          <w:sz w:val="24"/>
        </w:rPr>
        <w:t xml:space="preserve">In the </w:t>
      </w:r>
      <w:r>
        <w:rPr>
          <w:rFonts w:ascii="Times New Roman" w:eastAsia="Times New Roman" w:hAnsi="Times New Roman" w:cs="Times New Roman"/>
          <w:color w:val="000000"/>
          <w:sz w:val="24"/>
        </w:rPr>
        <w:t>higher education plane, year in year out JAMB (UME) and (PCE) results have always shown the tremendous gap between Muslims and the others. Such gap is not only in terms of ratio of those who passed the examination successfully, but even in terms of the ini</w:t>
      </w:r>
      <w:r>
        <w:rPr>
          <w:rFonts w:ascii="Times New Roman" w:eastAsia="Times New Roman" w:hAnsi="Times New Roman" w:cs="Times New Roman"/>
          <w:color w:val="000000"/>
          <w:sz w:val="24"/>
        </w:rPr>
        <w:t>tial registration. The figures below do confirm these assertions.</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Comparative Distribution of Highest and Lowest JAMB (UTME) Application Figures Across the States (2008-2012)</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2008</w:t>
      </w:r>
    </w:p>
    <w:p w:rsidR="00840DE6" w:rsidRDefault="001318E8">
      <w:pPr>
        <w:jc w:val="both"/>
      </w:pPr>
      <w:r>
        <w:rPr>
          <w:rFonts w:ascii="Times New Roman" w:eastAsia="Times New Roman" w:hAnsi="Times New Roman" w:cs="Times New Roman"/>
          <w:color w:val="000000"/>
          <w:sz w:val="24"/>
        </w:rPr>
        <w:t xml:space="preserve">Total No. of Applicants all over the Country: </w:t>
      </w:r>
      <w:r>
        <w:rPr>
          <w:rFonts w:ascii="Times New Roman" w:eastAsia="Times New Roman" w:hAnsi="Times New Roman" w:cs="Times New Roman"/>
          <w:b/>
          <w:color w:val="000000"/>
          <w:sz w:val="24"/>
        </w:rPr>
        <w:t>Over 1,000,000</w:t>
      </w:r>
    </w:p>
    <w:p w:rsidR="00840DE6" w:rsidRDefault="001318E8">
      <w:pPr>
        <w:jc w:val="both"/>
      </w:pPr>
      <w:r>
        <w:rPr>
          <w:rFonts w:ascii="Times New Roman" w:eastAsia="Times New Roman" w:hAnsi="Times New Roman" w:cs="Times New Roman"/>
          <w:color w:val="000000"/>
          <w:sz w:val="24"/>
        </w:rPr>
        <w:t xml:space="preserve">Total No. of </w:t>
      </w:r>
      <w:r>
        <w:rPr>
          <w:rFonts w:ascii="Times New Roman" w:eastAsia="Times New Roman" w:hAnsi="Times New Roman" w:cs="Times New Roman"/>
          <w:color w:val="000000"/>
          <w:sz w:val="24"/>
        </w:rPr>
        <w:t xml:space="preserve">Applicants from all the Northern States (without Benue and </w:t>
      </w:r>
      <w:proofErr w:type="spellStart"/>
      <w:r>
        <w:rPr>
          <w:rFonts w:ascii="Times New Roman" w:eastAsia="Times New Roman" w:hAnsi="Times New Roman" w:cs="Times New Roman"/>
          <w:color w:val="000000"/>
          <w:sz w:val="24"/>
        </w:rPr>
        <w:t>Kogi</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73,000</w:t>
      </w:r>
    </w:p>
    <w:p w:rsidR="00840DE6" w:rsidRDefault="001318E8">
      <w:pPr>
        <w:jc w:val="both"/>
      </w:pPr>
      <w:r>
        <w:rPr>
          <w:rFonts w:ascii="Times New Roman" w:eastAsia="Times New Roman" w:hAnsi="Times New Roman" w:cs="Times New Roman"/>
          <w:b/>
          <w:color w:val="000000"/>
          <w:sz w:val="24"/>
        </w:rPr>
        <w:t>K</w:t>
      </w:r>
      <w:r>
        <w:rPr>
          <w:rFonts w:ascii="Times New Roman" w:eastAsia="Times New Roman" w:hAnsi="Times New Roman" w:cs="Times New Roman"/>
          <w:color w:val="000000"/>
          <w:sz w:val="24"/>
        </w:rPr>
        <w:t xml:space="preserve">ano State </w:t>
      </w:r>
      <w:proofErr w:type="spellStart"/>
      <w:r>
        <w:rPr>
          <w:rFonts w:ascii="Times New Roman" w:eastAsia="Times New Roman" w:hAnsi="Times New Roman" w:cs="Times New Roman"/>
          <w:color w:val="000000"/>
          <w:sz w:val="24"/>
        </w:rPr>
        <w:t>vs</w:t>
      </w:r>
      <w:proofErr w:type="spellEnd"/>
      <w:r>
        <w:rPr>
          <w:rFonts w:ascii="Times New Roman" w:eastAsia="Times New Roman" w:hAnsi="Times New Roman" w:cs="Times New Roman"/>
          <w:color w:val="000000"/>
          <w:sz w:val="24"/>
        </w:rPr>
        <w:t xml:space="preserve"> Imo State: </w:t>
      </w:r>
      <w:proofErr w:type="gramStart"/>
      <w:r>
        <w:rPr>
          <w:rFonts w:ascii="Times New Roman" w:eastAsia="Times New Roman" w:hAnsi="Times New Roman" w:cs="Times New Roman"/>
          <w:color w:val="000000"/>
          <w:sz w:val="24"/>
        </w:rPr>
        <w:t>Kano</w:t>
      </w:r>
      <w:r>
        <w:rPr>
          <w:rFonts w:ascii="Times New Roman" w:eastAsia="Times New Roman" w:hAnsi="Times New Roman" w:cs="Times New Roman"/>
          <w:b/>
          <w:color w:val="000000"/>
          <w:sz w:val="24"/>
        </w:rPr>
        <w:t>(</w:t>
      </w:r>
      <w:proofErr w:type="gramEnd"/>
      <w:r>
        <w:rPr>
          <w:rFonts w:ascii="Times New Roman" w:eastAsia="Times New Roman" w:hAnsi="Times New Roman" w:cs="Times New Roman"/>
          <w:b/>
          <w:color w:val="000000"/>
          <w:sz w:val="24"/>
        </w:rPr>
        <w:t>10,000);</w:t>
      </w:r>
      <w:r>
        <w:rPr>
          <w:rFonts w:ascii="Times New Roman" w:eastAsia="Times New Roman" w:hAnsi="Times New Roman" w:cs="Times New Roman"/>
          <w:color w:val="000000"/>
          <w:sz w:val="24"/>
        </w:rPr>
        <w:t xml:space="preserve"> Imo </w:t>
      </w:r>
      <w:r>
        <w:rPr>
          <w:rFonts w:ascii="Times New Roman" w:eastAsia="Times New Roman" w:hAnsi="Times New Roman" w:cs="Times New Roman"/>
          <w:b/>
          <w:color w:val="000000"/>
          <w:sz w:val="24"/>
        </w:rPr>
        <w:t>(100,000)</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2010</w:t>
      </w:r>
    </w:p>
    <w:p w:rsidR="00840DE6" w:rsidRDefault="001318E8">
      <w:pPr>
        <w:jc w:val="both"/>
      </w:pPr>
      <w:r>
        <w:rPr>
          <w:rFonts w:ascii="Times New Roman" w:eastAsia="Times New Roman" w:hAnsi="Times New Roman" w:cs="Times New Roman"/>
          <w:color w:val="000000"/>
          <w:sz w:val="24"/>
        </w:rPr>
        <w:t xml:space="preserve">Total </w:t>
      </w:r>
      <w:proofErr w:type="spellStart"/>
      <w:r>
        <w:rPr>
          <w:rFonts w:ascii="Times New Roman" w:eastAsia="Times New Roman" w:hAnsi="Times New Roman" w:cs="Times New Roman"/>
          <w:color w:val="000000"/>
          <w:sz w:val="24"/>
        </w:rPr>
        <w:t>No.of</w:t>
      </w:r>
      <w:proofErr w:type="spellEnd"/>
      <w:r>
        <w:rPr>
          <w:rFonts w:ascii="Times New Roman" w:eastAsia="Times New Roman" w:hAnsi="Times New Roman" w:cs="Times New Roman"/>
          <w:color w:val="000000"/>
          <w:sz w:val="24"/>
        </w:rPr>
        <w:t xml:space="preserve"> Applicant all over the Country: </w:t>
      </w:r>
      <w:r>
        <w:rPr>
          <w:rFonts w:ascii="Times New Roman" w:eastAsia="Times New Roman" w:hAnsi="Times New Roman" w:cs="Times New Roman"/>
          <w:b/>
          <w:color w:val="000000"/>
          <w:sz w:val="24"/>
        </w:rPr>
        <w:t>Over 1,375,652</w:t>
      </w:r>
    </w:p>
    <w:p w:rsidR="00840DE6" w:rsidRDefault="001318E8">
      <w:pPr>
        <w:jc w:val="both"/>
      </w:pPr>
      <w:r>
        <w:rPr>
          <w:rFonts w:ascii="Times New Roman" w:eastAsia="Times New Roman" w:hAnsi="Times New Roman" w:cs="Times New Roman"/>
          <w:color w:val="000000"/>
          <w:sz w:val="24"/>
        </w:rPr>
        <w:t xml:space="preserve">States with the Highest </w:t>
      </w:r>
      <w:proofErr w:type="spellStart"/>
      <w:r>
        <w:rPr>
          <w:rFonts w:ascii="Times New Roman" w:eastAsia="Times New Roman" w:hAnsi="Times New Roman" w:cs="Times New Roman"/>
          <w:color w:val="000000"/>
          <w:sz w:val="24"/>
        </w:rPr>
        <w:t>No.of</w:t>
      </w:r>
      <w:proofErr w:type="spellEnd"/>
      <w:r>
        <w:rPr>
          <w:rFonts w:ascii="Times New Roman" w:eastAsia="Times New Roman" w:hAnsi="Times New Roman" w:cs="Times New Roman"/>
          <w:color w:val="000000"/>
          <w:sz w:val="24"/>
        </w:rPr>
        <w:t xml:space="preserve"> Applicants: Imo </w:t>
      </w:r>
      <w:r>
        <w:rPr>
          <w:rFonts w:ascii="Times New Roman" w:eastAsia="Times New Roman" w:hAnsi="Times New Roman" w:cs="Times New Roman"/>
          <w:b/>
          <w:color w:val="000000"/>
          <w:sz w:val="24"/>
        </w:rPr>
        <w:t>(111,613);</w:t>
      </w:r>
      <w:r>
        <w:rPr>
          <w:rFonts w:ascii="Times New Roman" w:eastAsia="Times New Roman" w:hAnsi="Times New Roman" w:cs="Times New Roman"/>
          <w:color w:val="000000"/>
          <w:sz w:val="24"/>
        </w:rPr>
        <w:t xml:space="preserve"> Delta </w:t>
      </w:r>
      <w:r>
        <w:rPr>
          <w:rFonts w:ascii="Times New Roman" w:eastAsia="Times New Roman" w:hAnsi="Times New Roman" w:cs="Times New Roman"/>
          <w:b/>
          <w:color w:val="000000"/>
          <w:sz w:val="24"/>
        </w:rPr>
        <w:t>(86</w:t>
      </w:r>
      <w:r>
        <w:rPr>
          <w:rFonts w:ascii="Times New Roman" w:eastAsia="Times New Roman" w:hAnsi="Times New Roman" w:cs="Times New Roman"/>
          <w:b/>
          <w:color w:val="000000"/>
          <w:sz w:val="24"/>
        </w:rPr>
        <w:t>,955)</w:t>
      </w:r>
    </w:p>
    <w:p w:rsidR="00840DE6" w:rsidRDefault="001318E8">
      <w:pPr>
        <w:jc w:val="both"/>
      </w:pPr>
      <w:r>
        <w:rPr>
          <w:rFonts w:ascii="Times New Roman" w:eastAsia="Times New Roman" w:hAnsi="Times New Roman" w:cs="Times New Roman"/>
          <w:color w:val="000000"/>
          <w:sz w:val="24"/>
        </w:rPr>
        <w:t xml:space="preserve">States with the Lowest </w:t>
      </w:r>
      <w:proofErr w:type="spellStart"/>
      <w:r>
        <w:rPr>
          <w:rFonts w:ascii="Times New Roman" w:eastAsia="Times New Roman" w:hAnsi="Times New Roman" w:cs="Times New Roman"/>
          <w:color w:val="000000"/>
          <w:sz w:val="24"/>
        </w:rPr>
        <w:t>No.of</w:t>
      </w:r>
      <w:proofErr w:type="spellEnd"/>
      <w:r>
        <w:rPr>
          <w:rFonts w:ascii="Times New Roman" w:eastAsia="Times New Roman" w:hAnsi="Times New Roman" w:cs="Times New Roman"/>
          <w:color w:val="000000"/>
          <w:sz w:val="24"/>
        </w:rPr>
        <w:t xml:space="preserve"> Applicants: </w:t>
      </w:r>
      <w:proofErr w:type="spellStart"/>
      <w:r>
        <w:rPr>
          <w:rFonts w:ascii="Times New Roman" w:eastAsia="Times New Roman" w:hAnsi="Times New Roman" w:cs="Times New Roman"/>
          <w:color w:val="000000"/>
          <w:sz w:val="24"/>
        </w:rPr>
        <w:t>Zamfara</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(3,568)</w:t>
      </w:r>
      <w:r>
        <w:rPr>
          <w:rFonts w:ascii="Times New Roman" w:eastAsia="Times New Roman" w:hAnsi="Times New Roman" w:cs="Times New Roman"/>
          <w:color w:val="000000"/>
          <w:sz w:val="24"/>
        </w:rPr>
        <w:t>; FCT</w:t>
      </w:r>
      <w:r>
        <w:rPr>
          <w:rFonts w:ascii="Times New Roman" w:eastAsia="Times New Roman" w:hAnsi="Times New Roman" w:cs="Times New Roman"/>
          <w:b/>
          <w:color w:val="000000"/>
          <w:sz w:val="24"/>
        </w:rPr>
        <w:t xml:space="preserve"> (2,393)</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2012</w:t>
      </w:r>
    </w:p>
    <w:p w:rsidR="00840DE6" w:rsidRDefault="001318E8">
      <w:pPr>
        <w:jc w:val="both"/>
      </w:pPr>
      <w:r>
        <w:rPr>
          <w:rFonts w:ascii="Times New Roman" w:eastAsia="Times New Roman" w:hAnsi="Times New Roman" w:cs="Times New Roman"/>
          <w:color w:val="000000"/>
          <w:sz w:val="24"/>
        </w:rPr>
        <w:t xml:space="preserve">Total </w:t>
      </w:r>
      <w:proofErr w:type="spellStart"/>
      <w:r>
        <w:rPr>
          <w:rFonts w:ascii="Times New Roman" w:eastAsia="Times New Roman" w:hAnsi="Times New Roman" w:cs="Times New Roman"/>
          <w:color w:val="000000"/>
          <w:sz w:val="24"/>
        </w:rPr>
        <w:t>No.of</w:t>
      </w:r>
      <w:proofErr w:type="spellEnd"/>
      <w:r>
        <w:rPr>
          <w:rFonts w:ascii="Times New Roman" w:eastAsia="Times New Roman" w:hAnsi="Times New Roman" w:cs="Times New Roman"/>
          <w:color w:val="000000"/>
          <w:sz w:val="24"/>
        </w:rPr>
        <w:t xml:space="preserve"> Applicants all over the Country: Over </w:t>
      </w:r>
      <w:r>
        <w:rPr>
          <w:rFonts w:ascii="Times New Roman" w:eastAsia="Times New Roman" w:hAnsi="Times New Roman" w:cs="Times New Roman"/>
          <w:b/>
          <w:color w:val="000000"/>
          <w:sz w:val="24"/>
        </w:rPr>
        <w:t>1,503,931</w:t>
      </w:r>
    </w:p>
    <w:p w:rsidR="00840DE6" w:rsidRDefault="001318E8">
      <w:pPr>
        <w:jc w:val="both"/>
      </w:pPr>
      <w:r>
        <w:rPr>
          <w:rFonts w:ascii="Times New Roman" w:eastAsia="Times New Roman" w:hAnsi="Times New Roman" w:cs="Times New Roman"/>
          <w:color w:val="000000"/>
          <w:sz w:val="24"/>
        </w:rPr>
        <w:t xml:space="preserve">States with the Highest </w:t>
      </w:r>
      <w:proofErr w:type="spellStart"/>
      <w:r>
        <w:rPr>
          <w:rFonts w:ascii="Times New Roman" w:eastAsia="Times New Roman" w:hAnsi="Times New Roman" w:cs="Times New Roman"/>
          <w:color w:val="000000"/>
          <w:sz w:val="24"/>
        </w:rPr>
        <w:t>No.of</w:t>
      </w:r>
      <w:proofErr w:type="spell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Applicants :</w:t>
      </w:r>
      <w:proofErr w:type="gramEnd"/>
      <w:r>
        <w:rPr>
          <w:rFonts w:ascii="Times New Roman" w:eastAsia="Times New Roman" w:hAnsi="Times New Roman" w:cs="Times New Roman"/>
          <w:color w:val="000000"/>
          <w:sz w:val="24"/>
        </w:rPr>
        <w:t xml:space="preserve"> Imo </w:t>
      </w:r>
      <w:r>
        <w:rPr>
          <w:rFonts w:ascii="Times New Roman" w:eastAsia="Times New Roman" w:hAnsi="Times New Roman" w:cs="Times New Roman"/>
          <w:b/>
          <w:color w:val="000000"/>
          <w:sz w:val="24"/>
        </w:rPr>
        <w:t>(123,865);</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Anambra</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(82,204);</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Osun</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(73,935)</w:t>
      </w:r>
      <w:r>
        <w:rPr>
          <w:rFonts w:ascii="Times New Roman" w:eastAsia="Times New Roman" w:hAnsi="Times New Roman" w:cs="Times New Roman"/>
          <w:color w:val="000000"/>
          <w:sz w:val="24"/>
        </w:rPr>
        <w:t>; Oyo</w:t>
      </w:r>
      <w:r>
        <w:rPr>
          <w:rFonts w:ascii="Times New Roman" w:eastAsia="Times New Roman" w:hAnsi="Times New Roman" w:cs="Times New Roman"/>
          <w:b/>
          <w:color w:val="000000"/>
          <w:sz w:val="24"/>
        </w:rPr>
        <w:t xml:space="preserve"> (71,272)</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Ogun</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(71,173)</w:t>
      </w:r>
    </w:p>
    <w:p w:rsidR="00840DE6" w:rsidRDefault="001318E8">
      <w:pPr>
        <w:jc w:val="both"/>
      </w:pPr>
      <w:r>
        <w:rPr>
          <w:rFonts w:ascii="Times New Roman" w:eastAsia="Times New Roman" w:hAnsi="Times New Roman" w:cs="Times New Roman"/>
          <w:color w:val="000000"/>
          <w:sz w:val="24"/>
        </w:rPr>
        <w:t xml:space="preserve">States with the Lowest </w:t>
      </w:r>
      <w:proofErr w:type="spellStart"/>
      <w:r>
        <w:rPr>
          <w:rFonts w:ascii="Times New Roman" w:eastAsia="Times New Roman" w:hAnsi="Times New Roman" w:cs="Times New Roman"/>
          <w:color w:val="000000"/>
          <w:sz w:val="24"/>
        </w:rPr>
        <w:t>No.of</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Applicants</w:t>
      </w:r>
      <w:proofErr w:type="gramStart"/>
      <w:r>
        <w:rPr>
          <w:rFonts w:ascii="Times New Roman" w:eastAsia="Times New Roman" w:hAnsi="Times New Roman" w:cs="Times New Roman"/>
          <w:color w:val="000000"/>
          <w:sz w:val="24"/>
        </w:rPr>
        <w:t>:Jigawa</w:t>
      </w:r>
      <w:proofErr w:type="spellEnd"/>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(11, 592)</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Kebbi</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(7,364) </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Yobe</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(6,389);</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Zamfara</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(5,713);</w:t>
      </w:r>
      <w:r>
        <w:rPr>
          <w:rFonts w:ascii="Times New Roman" w:eastAsia="Times New Roman" w:hAnsi="Times New Roman" w:cs="Times New Roman"/>
          <w:color w:val="000000"/>
          <w:sz w:val="24"/>
        </w:rPr>
        <w:t xml:space="preserve"> FCT</w:t>
      </w:r>
      <w:r>
        <w:rPr>
          <w:rFonts w:ascii="Times New Roman" w:eastAsia="Times New Roman" w:hAnsi="Times New Roman" w:cs="Times New Roman"/>
          <w:b/>
          <w:color w:val="000000"/>
          <w:sz w:val="24"/>
        </w:rPr>
        <w:t xml:space="preserve"> (3,380).</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Source: JAMB.</w:t>
      </w:r>
    </w:p>
    <w:p w:rsidR="00840DE6" w:rsidRDefault="00840DE6">
      <w:pPr>
        <w:jc w:val="both"/>
      </w:pPr>
    </w:p>
    <w:p w:rsidR="00840DE6" w:rsidRDefault="001318E8">
      <w:pPr>
        <w:jc w:val="both"/>
      </w:pPr>
      <w:r>
        <w:rPr>
          <w:rFonts w:ascii="Times New Roman" w:eastAsia="Times New Roman" w:hAnsi="Times New Roman" w:cs="Times New Roman"/>
          <w:color w:val="000000"/>
          <w:sz w:val="24"/>
        </w:rPr>
        <w:t>A mere visit to the campuses of even the tertiary institutions in Muslim dominated areas, and the various N.Y.S.C</w:t>
      </w:r>
      <w:r>
        <w:rPr>
          <w:rFonts w:ascii="Times New Roman" w:eastAsia="Times New Roman" w:hAnsi="Times New Roman" w:cs="Times New Roman"/>
          <w:color w:val="000000"/>
          <w:sz w:val="24"/>
        </w:rPr>
        <w:t>. orientation camps across the country can convince one of this fact. Sadly enough, although a lot of concern has been expressed, much of it has remained only a mere lip service.</w:t>
      </w:r>
    </w:p>
    <w:p w:rsidR="00840DE6" w:rsidRDefault="00840DE6">
      <w:pPr>
        <w:jc w:val="both"/>
      </w:pPr>
    </w:p>
    <w:p w:rsidR="00840DE6" w:rsidRDefault="001318E8">
      <w:pPr>
        <w:jc w:val="both"/>
      </w:pPr>
      <w:r>
        <w:rPr>
          <w:rFonts w:ascii="Times New Roman" w:eastAsia="Times New Roman" w:hAnsi="Times New Roman" w:cs="Times New Roman"/>
          <w:color w:val="000000"/>
          <w:sz w:val="24"/>
        </w:rPr>
        <w:t>The statistics of universities in the country today indicate that the gap o</w:t>
      </w:r>
      <w:r>
        <w:rPr>
          <w:rFonts w:ascii="Times New Roman" w:eastAsia="Times New Roman" w:hAnsi="Times New Roman" w:cs="Times New Roman"/>
          <w:color w:val="000000"/>
          <w:sz w:val="24"/>
        </w:rPr>
        <w:t>f educational imbalance between the North and South in Nigeria would only keep widening.</w:t>
      </w:r>
    </w:p>
    <w:p w:rsidR="00840DE6" w:rsidRDefault="001318E8">
      <w:pPr>
        <w:jc w:val="both"/>
      </w:pPr>
      <w:r>
        <w:rPr>
          <w:rFonts w:ascii="Times New Roman" w:eastAsia="Times New Roman" w:hAnsi="Times New Roman" w:cs="Times New Roman"/>
          <w:color w:val="000000"/>
          <w:sz w:val="24"/>
        </w:rPr>
        <w:t xml:space="preserve">Total </w:t>
      </w:r>
      <w:proofErr w:type="spellStart"/>
      <w:r>
        <w:rPr>
          <w:rFonts w:ascii="Times New Roman" w:eastAsia="Times New Roman" w:hAnsi="Times New Roman" w:cs="Times New Roman"/>
          <w:color w:val="000000"/>
          <w:sz w:val="24"/>
        </w:rPr>
        <w:t>No.of</w:t>
      </w:r>
      <w:proofErr w:type="spellEnd"/>
      <w:r>
        <w:rPr>
          <w:rFonts w:ascii="Times New Roman" w:eastAsia="Times New Roman" w:hAnsi="Times New Roman" w:cs="Times New Roman"/>
          <w:color w:val="000000"/>
          <w:sz w:val="24"/>
        </w:rPr>
        <w:t xml:space="preserve"> Universities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147</w:t>
      </w:r>
    </w:p>
    <w:p w:rsidR="00840DE6" w:rsidRDefault="001318E8">
      <w:pPr>
        <w:jc w:val="both"/>
      </w:pPr>
      <w:r>
        <w:rPr>
          <w:rFonts w:ascii="Times New Roman" w:eastAsia="Times New Roman" w:hAnsi="Times New Roman" w:cs="Times New Roman"/>
          <w:color w:val="000000"/>
          <w:sz w:val="24"/>
        </w:rPr>
        <w:t>Federal Universities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40</w:t>
      </w:r>
    </w:p>
    <w:p w:rsidR="00840DE6" w:rsidRDefault="001318E8">
      <w:pPr>
        <w:jc w:val="both"/>
      </w:pPr>
      <w:r>
        <w:rPr>
          <w:rFonts w:ascii="Times New Roman" w:eastAsia="Times New Roman" w:hAnsi="Times New Roman" w:cs="Times New Roman"/>
          <w:color w:val="000000"/>
          <w:sz w:val="24"/>
        </w:rPr>
        <w:t>State Universities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46</w:t>
      </w:r>
    </w:p>
    <w:p w:rsidR="00840DE6" w:rsidRDefault="001318E8">
      <w:pPr>
        <w:jc w:val="both"/>
      </w:pPr>
      <w:r>
        <w:rPr>
          <w:rFonts w:ascii="Times New Roman" w:eastAsia="Times New Roman" w:hAnsi="Times New Roman" w:cs="Times New Roman"/>
          <w:color w:val="000000"/>
          <w:sz w:val="24"/>
        </w:rPr>
        <w:t>Private Universities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61</w:t>
      </w:r>
    </w:p>
    <w:p w:rsidR="00840DE6" w:rsidRDefault="001318E8">
      <w:pPr>
        <w:jc w:val="both"/>
      </w:pPr>
      <w:r>
        <w:rPr>
          <w:rFonts w:ascii="Times New Roman" w:eastAsia="Times New Roman" w:hAnsi="Times New Roman" w:cs="Times New Roman"/>
          <w:color w:val="000000"/>
          <w:sz w:val="24"/>
        </w:rPr>
        <w:t>Islamic Universities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05</w:t>
      </w:r>
    </w:p>
    <w:p w:rsidR="00840DE6" w:rsidRDefault="001318E8">
      <w:pPr>
        <w:jc w:val="both"/>
      </w:pPr>
      <w:r>
        <w:rPr>
          <w:rFonts w:ascii="Times New Roman" w:eastAsia="Times New Roman" w:hAnsi="Times New Roman" w:cs="Times New Roman"/>
          <w:color w:val="000000"/>
          <w:sz w:val="24"/>
        </w:rPr>
        <w:t>Christian Universities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39</w:t>
      </w:r>
    </w:p>
    <w:p w:rsidR="00840DE6" w:rsidRDefault="001318E8">
      <w:pPr>
        <w:jc w:val="both"/>
      </w:pPr>
      <w:r>
        <w:rPr>
          <w:rFonts w:ascii="Times New Roman" w:eastAsia="Times New Roman" w:hAnsi="Times New Roman" w:cs="Times New Roman"/>
          <w:b/>
          <w:color w:val="000000"/>
          <w:sz w:val="24"/>
        </w:rPr>
        <w:t>Source: National Universities Commission.</w:t>
      </w:r>
    </w:p>
    <w:p w:rsidR="00840DE6" w:rsidRDefault="00840DE6">
      <w:pPr>
        <w:jc w:val="both"/>
      </w:pPr>
    </w:p>
    <w:p w:rsidR="00840DE6" w:rsidRDefault="001318E8">
      <w:pPr>
        <w:jc w:val="both"/>
      </w:pPr>
      <w:r>
        <w:rPr>
          <w:rFonts w:ascii="Times New Roman" w:eastAsia="Times New Roman" w:hAnsi="Times New Roman" w:cs="Times New Roman"/>
          <w:color w:val="000000"/>
          <w:sz w:val="24"/>
        </w:rPr>
        <w:t>It is important to note that more than ¾ of the private Universities are located in the South, while more than 90% of them are owned by Christians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840DE6" w:rsidRDefault="001318E8">
      <w:pPr>
        <w:jc w:val="both"/>
      </w:pPr>
      <w:r>
        <w:rPr>
          <w:rFonts w:ascii="Times New Roman" w:eastAsia="Times New Roman" w:hAnsi="Times New Roman" w:cs="Times New Roman"/>
          <w:b/>
          <w:color w:val="000000"/>
          <w:sz w:val="24"/>
        </w:rPr>
        <w:t xml:space="preserve"> [C]Crises and Deterioration in the Condition, Operation and M</w:t>
      </w:r>
      <w:r>
        <w:rPr>
          <w:rFonts w:ascii="Times New Roman" w:eastAsia="Times New Roman" w:hAnsi="Times New Roman" w:cs="Times New Roman"/>
          <w:b/>
          <w:color w:val="000000"/>
          <w:sz w:val="24"/>
        </w:rPr>
        <w:t>anagement of Mainstream Islamic Education</w:t>
      </w:r>
    </w:p>
    <w:p w:rsidR="00840DE6" w:rsidRDefault="00840DE6">
      <w:pPr>
        <w:jc w:val="both"/>
      </w:pPr>
    </w:p>
    <w:p w:rsidR="00840DE6" w:rsidRDefault="001318E8">
      <w:pPr>
        <w:jc w:val="both"/>
      </w:pPr>
      <w:r>
        <w:rPr>
          <w:rFonts w:ascii="Times New Roman" w:eastAsia="Times New Roman" w:hAnsi="Times New Roman" w:cs="Times New Roman"/>
          <w:color w:val="000000"/>
          <w:sz w:val="24"/>
        </w:rPr>
        <w:lastRenderedPageBreak/>
        <w:t>Human societies have always been prone to change. It is indeed a ubiquitous phenomenon in human history. It can either be disastrous and or for good. By its very nature however, whether positive or negative, it is</w:t>
      </w:r>
      <w:r>
        <w:rPr>
          <w:rFonts w:ascii="Times New Roman" w:eastAsia="Times New Roman" w:hAnsi="Times New Roman" w:cs="Times New Roman"/>
          <w:color w:val="000000"/>
          <w:sz w:val="24"/>
        </w:rPr>
        <w:t xml:space="preserve"> usually irresistible. Societies that are sensitive, responsive and conscious about change tailor and exploit it for positive development. Those that do not care are usually swept away by its forces.</w:t>
      </w:r>
    </w:p>
    <w:p w:rsidR="00840DE6" w:rsidRDefault="00840DE6">
      <w:pPr>
        <w:jc w:val="both"/>
      </w:pPr>
    </w:p>
    <w:p w:rsidR="00840DE6" w:rsidRDefault="001318E8">
      <w:pPr>
        <w:jc w:val="both"/>
      </w:pPr>
      <w:r>
        <w:rPr>
          <w:rFonts w:ascii="Times New Roman" w:eastAsia="Times New Roman" w:hAnsi="Times New Roman" w:cs="Times New Roman"/>
          <w:color w:val="000000"/>
          <w:sz w:val="24"/>
        </w:rPr>
        <w:t>Education by its very role in society stands at the ce</w:t>
      </w:r>
      <w:r>
        <w:rPr>
          <w:rFonts w:ascii="Times New Roman" w:eastAsia="Times New Roman" w:hAnsi="Times New Roman" w:cs="Times New Roman"/>
          <w:color w:val="000000"/>
          <w:sz w:val="24"/>
        </w:rPr>
        <w:t xml:space="preserve">ntre of change. Playing a double-edged role, it is an agent of both social conservation and change. Any education system that fails to play this role and is not responsive to the currents of change, and thus not being dynamic will certainly be thrown into </w:t>
      </w:r>
      <w:r>
        <w:rPr>
          <w:rFonts w:ascii="Times New Roman" w:eastAsia="Times New Roman" w:hAnsi="Times New Roman" w:cs="Times New Roman"/>
          <w:color w:val="000000"/>
          <w:sz w:val="24"/>
        </w:rPr>
        <w:t>irrelevance and oblivion. This is exactly what our mainstream Islamic education system is moving into.</w:t>
      </w:r>
    </w:p>
    <w:p w:rsidR="00840DE6" w:rsidRDefault="00840DE6">
      <w:pPr>
        <w:jc w:val="both"/>
      </w:pPr>
    </w:p>
    <w:p w:rsidR="00840DE6" w:rsidRDefault="001318E8">
      <w:pPr>
        <w:jc w:val="both"/>
      </w:pPr>
      <w:r>
        <w:rPr>
          <w:rFonts w:ascii="Times New Roman" w:eastAsia="Times New Roman" w:hAnsi="Times New Roman" w:cs="Times New Roman"/>
          <w:color w:val="000000"/>
          <w:sz w:val="24"/>
        </w:rPr>
        <w:t>Suppressed and marginalized by secular education in particular and the secular political and economic regimes in general, coupled with our typical apat</w:t>
      </w:r>
      <w:r>
        <w:rPr>
          <w:rFonts w:ascii="Times New Roman" w:eastAsia="Times New Roman" w:hAnsi="Times New Roman" w:cs="Times New Roman"/>
          <w:color w:val="000000"/>
          <w:sz w:val="24"/>
        </w:rPr>
        <w:t>hy and unfounded, unwarranted conservatism as a community, our mainstream Islamic education system has remained incapacitated in the face of the challenges of our modern times. There is the need for transforming it in all perspectives – structure, content,</w:t>
      </w:r>
      <w:r>
        <w:rPr>
          <w:rFonts w:ascii="Times New Roman" w:eastAsia="Times New Roman" w:hAnsi="Times New Roman" w:cs="Times New Roman"/>
          <w:color w:val="000000"/>
          <w:sz w:val="24"/>
        </w:rPr>
        <w:t xml:space="preserve"> operation administration, and management.</w:t>
      </w:r>
    </w:p>
    <w:p w:rsidR="00840DE6" w:rsidRDefault="00840DE6">
      <w:pPr>
        <w:jc w:val="both"/>
      </w:pPr>
    </w:p>
    <w:p w:rsidR="00840DE6" w:rsidRDefault="001318E8">
      <w:pPr>
        <w:jc w:val="both"/>
      </w:pPr>
      <w:r>
        <w:rPr>
          <w:rFonts w:ascii="Times New Roman" w:eastAsia="Times New Roman" w:hAnsi="Times New Roman" w:cs="Times New Roman"/>
          <w:color w:val="000000"/>
          <w:sz w:val="24"/>
        </w:rPr>
        <w:t xml:space="preserve">The mainstream Islamic education system in Nigeria is essentially represented by the traditional </w:t>
      </w:r>
      <w:proofErr w:type="spellStart"/>
      <w:r>
        <w:rPr>
          <w:rFonts w:ascii="Times New Roman" w:eastAsia="Times New Roman" w:hAnsi="Times New Roman" w:cs="Times New Roman"/>
          <w:color w:val="000000"/>
          <w:sz w:val="24"/>
        </w:rPr>
        <w:t>Qur</w:t>
      </w:r>
      <w:proofErr w:type="gramStart"/>
      <w:r>
        <w:rPr>
          <w:rFonts w:ascii="Times New Roman" w:eastAsia="Times New Roman" w:hAnsi="Times New Roman" w:cs="Times New Roman"/>
          <w:color w:val="000000"/>
          <w:sz w:val="24"/>
        </w:rPr>
        <w:t>;anic</w:t>
      </w:r>
      <w:proofErr w:type="spellEnd"/>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Tsangaya</w:t>
      </w:r>
      <w:proofErr w:type="spellEnd"/>
      <w:r>
        <w:rPr>
          <w:rFonts w:ascii="Times New Roman" w:eastAsia="Times New Roman" w:hAnsi="Times New Roman" w:cs="Times New Roman"/>
          <w:color w:val="000000"/>
          <w:sz w:val="24"/>
        </w:rPr>
        <w:t xml:space="preserve">) schools, as well as its </w:t>
      </w:r>
      <w:proofErr w:type="spellStart"/>
      <w:r>
        <w:rPr>
          <w:rFonts w:ascii="Times New Roman" w:eastAsia="Times New Roman" w:hAnsi="Times New Roman" w:cs="Times New Roman"/>
          <w:color w:val="000000"/>
          <w:sz w:val="24"/>
        </w:rPr>
        <w:t>Makarantar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Allo</w:t>
      </w:r>
      <w:proofErr w:type="spellEnd"/>
      <w:r>
        <w:rPr>
          <w:rFonts w:ascii="Times New Roman" w:eastAsia="Times New Roman" w:hAnsi="Times New Roman" w:cs="Times New Roman"/>
          <w:color w:val="000000"/>
          <w:sz w:val="24"/>
        </w:rPr>
        <w:t xml:space="preserve"> variant, and the </w:t>
      </w:r>
      <w:proofErr w:type="spellStart"/>
      <w:r>
        <w:rPr>
          <w:rFonts w:ascii="Times New Roman" w:eastAsia="Times New Roman" w:hAnsi="Times New Roman" w:cs="Times New Roman"/>
          <w:color w:val="000000"/>
          <w:sz w:val="24"/>
        </w:rPr>
        <w:t>Islamiyyah</w:t>
      </w:r>
      <w:proofErr w:type="spellEnd"/>
      <w:r>
        <w:rPr>
          <w:rFonts w:ascii="Times New Roman" w:eastAsia="Times New Roman" w:hAnsi="Times New Roman" w:cs="Times New Roman"/>
          <w:color w:val="000000"/>
          <w:sz w:val="24"/>
        </w:rPr>
        <w:t xml:space="preserve"> (Madrasah) schools. In the</w:t>
      </w:r>
      <w:r>
        <w:rPr>
          <w:rFonts w:ascii="Times New Roman" w:eastAsia="Times New Roman" w:hAnsi="Times New Roman" w:cs="Times New Roman"/>
          <w:color w:val="000000"/>
          <w:sz w:val="24"/>
        </w:rPr>
        <w:t xml:space="preserve"> case of the former deterioration manifests in broadly three areas namely, curriculum and pedagogy, welfare and living condition of the </w:t>
      </w:r>
      <w:proofErr w:type="spellStart"/>
      <w:r>
        <w:rPr>
          <w:rFonts w:ascii="Times New Roman" w:eastAsia="Times New Roman" w:hAnsi="Times New Roman" w:cs="Times New Roman"/>
          <w:color w:val="000000"/>
          <w:sz w:val="24"/>
        </w:rPr>
        <w:t>teahcers</w:t>
      </w:r>
      <w:proofErr w:type="spell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w:t>
      </w:r>
      <w:r>
        <w:rPr>
          <w:rFonts w:ascii="Times New Roman" w:eastAsia="Times New Roman" w:hAnsi="Times New Roman" w:cs="Times New Roman"/>
          <w:b/>
          <w:i/>
          <w:color w:val="000000"/>
          <w:sz w:val="24"/>
        </w:rPr>
        <w:t xml:space="preserve"> </w:t>
      </w:r>
      <w:proofErr w:type="spellStart"/>
      <w:r>
        <w:rPr>
          <w:rFonts w:ascii="Times New Roman" w:eastAsia="Times New Roman" w:hAnsi="Times New Roman" w:cs="Times New Roman"/>
          <w:b/>
          <w:i/>
          <w:color w:val="000000"/>
          <w:sz w:val="24"/>
        </w:rPr>
        <w:t>Mallamai</w:t>
      </w:r>
      <w:proofErr w:type="spellEnd"/>
      <w:proofErr w:type="gramEnd"/>
      <w:r>
        <w:rPr>
          <w:rFonts w:ascii="Times New Roman" w:eastAsia="Times New Roman" w:hAnsi="Times New Roman" w:cs="Times New Roman"/>
          <w:b/>
          <w:i/>
          <w:color w:val="000000"/>
          <w:sz w:val="24"/>
        </w:rPr>
        <w:t>)</w:t>
      </w:r>
      <w:r>
        <w:rPr>
          <w:rFonts w:ascii="Times New Roman" w:eastAsia="Times New Roman" w:hAnsi="Times New Roman" w:cs="Times New Roman"/>
          <w:color w:val="000000"/>
          <w:sz w:val="24"/>
        </w:rPr>
        <w:t xml:space="preserve"> and the pupils (the </w:t>
      </w:r>
      <w:proofErr w:type="spellStart"/>
      <w:r>
        <w:rPr>
          <w:rFonts w:ascii="Times New Roman" w:eastAsia="Times New Roman" w:hAnsi="Times New Roman" w:cs="Times New Roman"/>
          <w:b/>
          <w:i/>
          <w:color w:val="000000"/>
          <w:sz w:val="24"/>
        </w:rPr>
        <w:t>almajirai</w:t>
      </w:r>
      <w:proofErr w:type="spellEnd"/>
      <w:r>
        <w:rPr>
          <w:rFonts w:ascii="Times New Roman" w:eastAsia="Times New Roman" w:hAnsi="Times New Roman" w:cs="Times New Roman"/>
          <w:b/>
          <w:i/>
          <w:color w:val="000000"/>
          <w:sz w:val="24"/>
        </w:rPr>
        <w:t xml:space="preserve">) </w:t>
      </w:r>
      <w:r>
        <w:rPr>
          <w:rFonts w:ascii="Times New Roman" w:eastAsia="Times New Roman" w:hAnsi="Times New Roman" w:cs="Times New Roman"/>
          <w:color w:val="000000"/>
          <w:sz w:val="24"/>
        </w:rPr>
        <w:t xml:space="preserve">and total absence of any befitting infrastructure. As for the </w:t>
      </w:r>
      <w:proofErr w:type="spellStart"/>
      <w:r>
        <w:rPr>
          <w:rFonts w:ascii="Times New Roman" w:eastAsia="Times New Roman" w:hAnsi="Times New Roman" w:cs="Times New Roman"/>
          <w:color w:val="000000"/>
          <w:sz w:val="24"/>
        </w:rPr>
        <w:t>Islami</w:t>
      </w:r>
      <w:r>
        <w:rPr>
          <w:rFonts w:ascii="Times New Roman" w:eastAsia="Times New Roman" w:hAnsi="Times New Roman" w:cs="Times New Roman"/>
          <w:color w:val="000000"/>
          <w:sz w:val="24"/>
        </w:rPr>
        <w:t>yya</w:t>
      </w:r>
      <w:proofErr w:type="spellEnd"/>
      <w:r>
        <w:rPr>
          <w:rFonts w:ascii="Times New Roman" w:eastAsia="Times New Roman" w:hAnsi="Times New Roman" w:cs="Times New Roman"/>
          <w:color w:val="000000"/>
          <w:sz w:val="24"/>
        </w:rPr>
        <w:t xml:space="preserve"> schools are just a little bit fairer than the </w:t>
      </w:r>
      <w:proofErr w:type="spellStart"/>
      <w:r>
        <w:rPr>
          <w:rFonts w:ascii="Times New Roman" w:eastAsia="Times New Roman" w:hAnsi="Times New Roman" w:cs="Times New Roman"/>
          <w:color w:val="000000"/>
          <w:sz w:val="24"/>
        </w:rPr>
        <w:t>Tsangaya</w:t>
      </w:r>
      <w:proofErr w:type="spellEnd"/>
      <w:r>
        <w:rPr>
          <w:rFonts w:ascii="Times New Roman" w:eastAsia="Times New Roman" w:hAnsi="Times New Roman" w:cs="Times New Roman"/>
          <w:color w:val="000000"/>
          <w:sz w:val="24"/>
        </w:rPr>
        <w:t xml:space="preserve"> schools. The curriculum in </w:t>
      </w:r>
      <w:proofErr w:type="spellStart"/>
      <w:r>
        <w:rPr>
          <w:rFonts w:ascii="Times New Roman" w:eastAsia="Times New Roman" w:hAnsi="Times New Roman" w:cs="Times New Roman"/>
          <w:color w:val="000000"/>
          <w:sz w:val="24"/>
        </w:rPr>
        <w:t>Islamiyya</w:t>
      </w:r>
      <w:proofErr w:type="spellEnd"/>
      <w:r>
        <w:rPr>
          <w:rFonts w:ascii="Times New Roman" w:eastAsia="Times New Roman" w:hAnsi="Times New Roman" w:cs="Times New Roman"/>
          <w:color w:val="000000"/>
          <w:sz w:val="24"/>
        </w:rPr>
        <w:t xml:space="preserve"> schools is usually broader, and the students have better welfare than those in the </w:t>
      </w:r>
      <w:proofErr w:type="spellStart"/>
      <w:r>
        <w:rPr>
          <w:rFonts w:ascii="Times New Roman" w:eastAsia="Times New Roman" w:hAnsi="Times New Roman" w:cs="Times New Roman"/>
          <w:color w:val="000000"/>
          <w:sz w:val="24"/>
        </w:rPr>
        <w:t>Tsangaya</w:t>
      </w:r>
      <w:proofErr w:type="spellEnd"/>
      <w:r>
        <w:rPr>
          <w:rFonts w:ascii="Times New Roman" w:eastAsia="Times New Roman" w:hAnsi="Times New Roman" w:cs="Times New Roman"/>
          <w:color w:val="000000"/>
          <w:sz w:val="24"/>
        </w:rPr>
        <w:t xml:space="preserve"> because they all stay in their respective homes. But the curriculum </w:t>
      </w:r>
      <w:r>
        <w:rPr>
          <w:rFonts w:ascii="Times New Roman" w:eastAsia="Times New Roman" w:hAnsi="Times New Roman" w:cs="Times New Roman"/>
          <w:color w:val="000000"/>
          <w:sz w:val="24"/>
        </w:rPr>
        <w:t xml:space="preserve">in the </w:t>
      </w:r>
      <w:proofErr w:type="spellStart"/>
      <w:r>
        <w:rPr>
          <w:rFonts w:ascii="Times New Roman" w:eastAsia="Times New Roman" w:hAnsi="Times New Roman" w:cs="Times New Roman"/>
          <w:color w:val="000000"/>
          <w:sz w:val="24"/>
        </w:rPr>
        <w:t>Islamiyyah</w:t>
      </w:r>
      <w:proofErr w:type="spellEnd"/>
      <w:r>
        <w:rPr>
          <w:rFonts w:ascii="Times New Roman" w:eastAsia="Times New Roman" w:hAnsi="Times New Roman" w:cs="Times New Roman"/>
          <w:color w:val="000000"/>
          <w:sz w:val="24"/>
        </w:rPr>
        <w:t xml:space="preserve"> school is not uniform across the country is not uniform. Every school does what it wishes and there is no coordination at all.</w:t>
      </w:r>
    </w:p>
    <w:p w:rsidR="00840DE6" w:rsidRDefault="00840DE6">
      <w:pPr>
        <w:jc w:val="both"/>
      </w:pPr>
    </w:p>
    <w:p w:rsidR="00840DE6" w:rsidRDefault="001318E8">
      <w:pPr>
        <w:jc w:val="both"/>
      </w:pPr>
      <w:r>
        <w:rPr>
          <w:rFonts w:ascii="Times New Roman" w:eastAsia="Times New Roman" w:hAnsi="Times New Roman" w:cs="Times New Roman"/>
          <w:color w:val="000000"/>
          <w:sz w:val="24"/>
        </w:rPr>
        <w:t>Due to lack of patronage from the government, and absence of adequate community support from the Muslim popul</w:t>
      </w:r>
      <w:r>
        <w:rPr>
          <w:rFonts w:ascii="Times New Roman" w:eastAsia="Times New Roman" w:hAnsi="Times New Roman" w:cs="Times New Roman"/>
          <w:color w:val="000000"/>
          <w:sz w:val="24"/>
        </w:rPr>
        <w:t xml:space="preserve">ace, the system has become an orphan in a world of increasing  manpower and human resource crisis, and socio-cultural, </w:t>
      </w:r>
      <w:proofErr w:type="spellStart"/>
      <w:r>
        <w:rPr>
          <w:rFonts w:ascii="Times New Roman" w:eastAsia="Times New Roman" w:hAnsi="Times New Roman" w:cs="Times New Roman"/>
          <w:color w:val="000000"/>
          <w:sz w:val="24"/>
        </w:rPr>
        <w:t>poitical</w:t>
      </w:r>
      <w:proofErr w:type="spellEnd"/>
      <w:r>
        <w:rPr>
          <w:rFonts w:ascii="Times New Roman" w:eastAsia="Times New Roman" w:hAnsi="Times New Roman" w:cs="Times New Roman"/>
          <w:color w:val="000000"/>
          <w:sz w:val="24"/>
        </w:rPr>
        <w:t xml:space="preserve">, economic and developmental challenges. Having almost collapsed, the Muslim children who enrolled in it neither </w:t>
      </w:r>
      <w:proofErr w:type="gramStart"/>
      <w:r>
        <w:rPr>
          <w:rFonts w:ascii="Times New Roman" w:eastAsia="Times New Roman" w:hAnsi="Times New Roman" w:cs="Times New Roman"/>
          <w:color w:val="000000"/>
          <w:sz w:val="24"/>
        </w:rPr>
        <w:t>acquire learning</w:t>
      </w:r>
      <w:proofErr w:type="gramEnd"/>
      <w:r>
        <w:rPr>
          <w:rFonts w:ascii="Times New Roman" w:eastAsia="Times New Roman" w:hAnsi="Times New Roman" w:cs="Times New Roman"/>
          <w:color w:val="000000"/>
          <w:sz w:val="24"/>
        </w:rPr>
        <w:t xml:space="preserve"> nor moral training. A substantial number of Muslim children in this way are subjected to street begging and later induced to all sorts of social vices. This has projected a bad image about the system and has rendered it disdainful.</w:t>
      </w:r>
    </w:p>
    <w:p w:rsidR="00840DE6" w:rsidRDefault="00840DE6">
      <w:pPr>
        <w:jc w:val="both"/>
      </w:pPr>
    </w:p>
    <w:p w:rsidR="00840DE6" w:rsidRDefault="00840DE6">
      <w:pPr>
        <w:jc w:val="both"/>
      </w:pPr>
    </w:p>
    <w:p w:rsidR="00840DE6" w:rsidRDefault="001318E8">
      <w:pPr>
        <w:jc w:val="both"/>
      </w:pPr>
      <w:r>
        <w:rPr>
          <w:rFonts w:ascii="Times New Roman" w:eastAsia="Times New Roman" w:hAnsi="Times New Roman" w:cs="Times New Roman"/>
          <w:color w:val="000000"/>
          <w:sz w:val="24"/>
        </w:rPr>
        <w:t>The challenge here i</w:t>
      </w:r>
      <w:r>
        <w:rPr>
          <w:rFonts w:ascii="Times New Roman" w:eastAsia="Times New Roman" w:hAnsi="Times New Roman" w:cs="Times New Roman"/>
          <w:color w:val="000000"/>
          <w:sz w:val="24"/>
        </w:rPr>
        <w:t>s how do we ensure preservation of the spirit and purpose of this system, how do we safeguard its values, ideals an conceptual and ideological basis, while at the same time transforming it in terms of contents, practice and structures. An effective respons</w:t>
      </w:r>
      <w:r>
        <w:rPr>
          <w:rFonts w:ascii="Times New Roman" w:eastAsia="Times New Roman" w:hAnsi="Times New Roman" w:cs="Times New Roman"/>
          <w:color w:val="000000"/>
          <w:sz w:val="24"/>
        </w:rPr>
        <w:t xml:space="preserve">e to this challenge must involve defining a vision and mapping – out an agenda for the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w:t>
      </w:r>
    </w:p>
    <w:p w:rsidR="00840DE6" w:rsidRDefault="00840DE6">
      <w:pPr>
        <w:jc w:val="both"/>
      </w:pPr>
    </w:p>
    <w:p w:rsidR="00840DE6" w:rsidRDefault="001318E8">
      <w:pPr>
        <w:jc w:val="both"/>
      </w:pPr>
      <w:r>
        <w:rPr>
          <w:rFonts w:ascii="Times New Roman" w:eastAsia="Times New Roman" w:hAnsi="Times New Roman" w:cs="Times New Roman"/>
          <w:b/>
          <w:sz w:val="28"/>
        </w:rPr>
        <w:t>The Imperatives of Comprehensive Intervention Strategies and Actions</w:t>
      </w:r>
    </w:p>
    <w:p w:rsidR="00840DE6" w:rsidRDefault="001318E8">
      <w:pPr>
        <w:jc w:val="both"/>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challenges of addressing the issue of Muslim youth development through education for the</w:t>
      </w:r>
      <w:r>
        <w:rPr>
          <w:rFonts w:ascii="Times New Roman" w:eastAsia="Times New Roman" w:hAnsi="Times New Roman" w:cs="Times New Roman"/>
          <w:sz w:val="24"/>
        </w:rPr>
        <w:t xml:space="preserve"> purpose of dealing with violent extremism and </w:t>
      </w:r>
      <w:proofErr w:type="spellStart"/>
      <w:r>
        <w:rPr>
          <w:rFonts w:ascii="Times New Roman" w:eastAsia="Times New Roman" w:hAnsi="Times New Roman" w:cs="Times New Roman"/>
          <w:sz w:val="24"/>
        </w:rPr>
        <w:t>insurency</w:t>
      </w:r>
      <w:proofErr w:type="spellEnd"/>
      <w:r>
        <w:rPr>
          <w:rFonts w:ascii="Times New Roman" w:eastAsia="Times New Roman" w:hAnsi="Times New Roman" w:cs="Times New Roman"/>
          <w:sz w:val="24"/>
        </w:rPr>
        <w:t xml:space="preserve"> ordains</w:t>
      </w:r>
      <w:proofErr w:type="gramEnd"/>
      <w:r>
        <w:rPr>
          <w:rFonts w:ascii="Times New Roman" w:eastAsia="Times New Roman" w:hAnsi="Times New Roman" w:cs="Times New Roman"/>
          <w:sz w:val="24"/>
        </w:rPr>
        <w:t xml:space="preserve"> a holistic </w:t>
      </w:r>
      <w:proofErr w:type="spellStart"/>
      <w:r>
        <w:rPr>
          <w:rFonts w:ascii="Times New Roman" w:eastAsia="Times New Roman" w:hAnsi="Times New Roman" w:cs="Times New Roman"/>
          <w:sz w:val="24"/>
        </w:rPr>
        <w:t>appraoch</w:t>
      </w:r>
      <w:proofErr w:type="spellEnd"/>
      <w:r>
        <w:rPr>
          <w:rFonts w:ascii="Times New Roman" w:eastAsia="Times New Roman" w:hAnsi="Times New Roman" w:cs="Times New Roman"/>
          <w:sz w:val="24"/>
        </w:rPr>
        <w:t xml:space="preserve"> that should leave no gaps. In this regard this paper suggests what this writer considers, necessary in </w:t>
      </w:r>
      <w:proofErr w:type="spellStart"/>
      <w:r>
        <w:rPr>
          <w:rFonts w:ascii="Times New Roman" w:eastAsia="Times New Roman" w:hAnsi="Times New Roman" w:cs="Times New Roman"/>
          <w:sz w:val="24"/>
        </w:rPr>
        <w:t>tackiling</w:t>
      </w:r>
      <w:proofErr w:type="spellEnd"/>
      <w:r>
        <w:rPr>
          <w:rFonts w:ascii="Times New Roman" w:eastAsia="Times New Roman" w:hAnsi="Times New Roman" w:cs="Times New Roman"/>
          <w:sz w:val="24"/>
        </w:rPr>
        <w:t xml:space="preserve"> those challenges in the light of the three broad areas of </w:t>
      </w:r>
      <w:r>
        <w:rPr>
          <w:rFonts w:ascii="Times New Roman" w:eastAsia="Times New Roman" w:hAnsi="Times New Roman" w:cs="Times New Roman"/>
          <w:sz w:val="24"/>
        </w:rPr>
        <w:t>the crises as earlier identified.</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i. Reasserting the Islamic Educational Philosophy: The Fundamental Challenge</w:t>
      </w:r>
    </w:p>
    <w:p w:rsidR="00840DE6" w:rsidRDefault="001318E8">
      <w:pPr>
        <w:jc w:val="both"/>
      </w:pPr>
      <w:r>
        <w:rPr>
          <w:rFonts w:ascii="Times New Roman" w:eastAsia="Times New Roman" w:hAnsi="Times New Roman" w:cs="Times New Roman"/>
          <w:color w:val="000000"/>
          <w:sz w:val="24"/>
        </w:rPr>
        <w:t xml:space="preserve">On the basis of the Islamic worldview, our education system must be built on the </w:t>
      </w:r>
      <w:proofErr w:type="spellStart"/>
      <w:r>
        <w:rPr>
          <w:rFonts w:ascii="Times New Roman" w:eastAsia="Times New Roman" w:hAnsi="Times New Roman" w:cs="Times New Roman"/>
          <w:color w:val="000000"/>
          <w:sz w:val="24"/>
        </w:rPr>
        <w:t>Tawhid</w:t>
      </w:r>
      <w:proofErr w:type="spellEnd"/>
      <w:r>
        <w:rPr>
          <w:rFonts w:ascii="Times New Roman" w:eastAsia="Times New Roman" w:hAnsi="Times New Roman" w:cs="Times New Roman"/>
          <w:color w:val="000000"/>
          <w:sz w:val="24"/>
        </w:rPr>
        <w:t xml:space="preserve"> episteme. In this episteme, Allah is the central referen</w:t>
      </w:r>
      <w:r>
        <w:rPr>
          <w:rFonts w:ascii="Times New Roman" w:eastAsia="Times New Roman" w:hAnsi="Times New Roman" w:cs="Times New Roman"/>
          <w:color w:val="000000"/>
          <w:sz w:val="24"/>
        </w:rPr>
        <w:t>ce point and the measure of all virtue. He is the Absolute and Ultimate Source of knowledge. Knowledge must be sought for His purpose primarily. This means knowledge in Islam has a divine and transcendental value, over and above the materialist values atta</w:t>
      </w:r>
      <w:r>
        <w:rPr>
          <w:rFonts w:ascii="Times New Roman" w:eastAsia="Times New Roman" w:hAnsi="Times New Roman" w:cs="Times New Roman"/>
          <w:color w:val="000000"/>
          <w:sz w:val="24"/>
        </w:rPr>
        <w:t xml:space="preserve">ched to it which reduces its virtue and essence. An education system that has this as its foundation would not aim at mere imparting of knowledge and skills but would prepare an individual to be a God-fearing person and a man of virtue, uprightness and </w:t>
      </w:r>
      <w:proofErr w:type="spellStart"/>
      <w:r>
        <w:rPr>
          <w:rFonts w:ascii="Times New Roman" w:eastAsia="Times New Roman" w:hAnsi="Times New Roman" w:cs="Times New Roman"/>
          <w:color w:val="000000"/>
          <w:sz w:val="24"/>
        </w:rPr>
        <w:t>rig</w:t>
      </w:r>
      <w:r>
        <w:rPr>
          <w:rFonts w:ascii="Times New Roman" w:eastAsia="Times New Roman" w:hAnsi="Times New Roman" w:cs="Times New Roman"/>
          <w:color w:val="000000"/>
          <w:sz w:val="24"/>
        </w:rPr>
        <w:t>hteousness.This</w:t>
      </w:r>
      <w:proofErr w:type="spellEnd"/>
      <w:r>
        <w:rPr>
          <w:rFonts w:ascii="Times New Roman" w:eastAsia="Times New Roman" w:hAnsi="Times New Roman" w:cs="Times New Roman"/>
          <w:color w:val="000000"/>
          <w:sz w:val="24"/>
        </w:rPr>
        <w:t xml:space="preserve"> is necessary if our goal is to prevent the </w:t>
      </w:r>
      <w:proofErr w:type="spellStart"/>
      <w:r>
        <w:rPr>
          <w:rFonts w:ascii="Times New Roman" w:eastAsia="Times New Roman" w:hAnsi="Times New Roman" w:cs="Times New Roman"/>
          <w:color w:val="000000"/>
          <w:sz w:val="24"/>
        </w:rPr>
        <w:t>reemergence</w:t>
      </w:r>
      <w:proofErr w:type="spellEnd"/>
      <w:r>
        <w:rPr>
          <w:rFonts w:ascii="Times New Roman" w:eastAsia="Times New Roman" w:hAnsi="Times New Roman" w:cs="Times New Roman"/>
          <w:color w:val="000000"/>
          <w:sz w:val="24"/>
        </w:rPr>
        <w:t xml:space="preserve"> of misguided and perverted groups like Boko Haram.</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 xml:space="preserve">Islamic Philosophy of Education: The Purpose and Essence </w:t>
      </w:r>
      <w:proofErr w:type="spellStart"/>
      <w:r>
        <w:rPr>
          <w:rFonts w:ascii="Times New Roman" w:eastAsia="Times New Roman" w:hAnsi="Times New Roman" w:cs="Times New Roman"/>
          <w:b/>
          <w:color w:val="000000"/>
          <w:sz w:val="24"/>
        </w:rPr>
        <w:t>ofducation</w:t>
      </w:r>
      <w:proofErr w:type="spellEnd"/>
    </w:p>
    <w:p w:rsidR="00840DE6" w:rsidRDefault="001318E8">
      <w:pPr>
        <w:jc w:val="both"/>
      </w:pPr>
      <w:r>
        <w:rPr>
          <w:rFonts w:ascii="Times New Roman" w:eastAsia="Times New Roman" w:hAnsi="Times New Roman" w:cs="Times New Roman"/>
          <w:color w:val="000000"/>
          <w:sz w:val="24"/>
        </w:rPr>
        <w:t>An alternative Islamic education system must have aims and object</w:t>
      </w:r>
      <w:r>
        <w:rPr>
          <w:rFonts w:ascii="Times New Roman" w:eastAsia="Times New Roman" w:hAnsi="Times New Roman" w:cs="Times New Roman"/>
          <w:color w:val="000000"/>
          <w:sz w:val="24"/>
        </w:rPr>
        <w:t xml:space="preserve">ives that are in conformity to the Islamic </w:t>
      </w:r>
      <w:proofErr w:type="spellStart"/>
      <w:r>
        <w:rPr>
          <w:rFonts w:ascii="Times New Roman" w:eastAsia="Times New Roman" w:hAnsi="Times New Roman" w:cs="Times New Roman"/>
          <w:color w:val="000000"/>
          <w:sz w:val="24"/>
        </w:rPr>
        <w:t>Tawhid</w:t>
      </w:r>
      <w:proofErr w:type="spellEnd"/>
      <w:r>
        <w:rPr>
          <w:rFonts w:ascii="Times New Roman" w:eastAsia="Times New Roman" w:hAnsi="Times New Roman" w:cs="Times New Roman"/>
          <w:color w:val="000000"/>
          <w:sz w:val="24"/>
        </w:rPr>
        <w:t xml:space="preserve"> episteme. This aim of Islamic education has been defined in the first World Conference on Muslim (see al </w:t>
      </w:r>
      <w:proofErr w:type="spellStart"/>
      <w:r>
        <w:rPr>
          <w:rFonts w:ascii="Times New Roman" w:eastAsia="Times New Roman" w:hAnsi="Times New Roman" w:cs="Times New Roman"/>
          <w:color w:val="000000"/>
          <w:sz w:val="24"/>
        </w:rPr>
        <w:t>Attas</w:t>
      </w:r>
      <w:proofErr w:type="spellEnd"/>
      <w:r>
        <w:rPr>
          <w:rFonts w:ascii="Times New Roman" w:eastAsia="Times New Roman" w:hAnsi="Times New Roman" w:cs="Times New Roman"/>
          <w:color w:val="000000"/>
          <w:sz w:val="24"/>
        </w:rPr>
        <w:t>, 1979). Emphasizing the need for distinctive aims and objectives, al-</w:t>
      </w:r>
      <w:proofErr w:type="spellStart"/>
      <w:r>
        <w:rPr>
          <w:rFonts w:ascii="Times New Roman" w:eastAsia="Times New Roman" w:hAnsi="Times New Roman" w:cs="Times New Roman"/>
          <w:color w:val="000000"/>
          <w:sz w:val="24"/>
        </w:rPr>
        <w:t>Attas</w:t>
      </w:r>
      <w:proofErr w:type="spellEnd"/>
      <w:r>
        <w:rPr>
          <w:rFonts w:ascii="Times New Roman" w:eastAsia="Times New Roman" w:hAnsi="Times New Roman" w:cs="Times New Roman"/>
          <w:color w:val="000000"/>
          <w:sz w:val="24"/>
        </w:rPr>
        <w:t xml:space="preserve"> [1979] asserts that,</w:t>
      </w:r>
      <w:r>
        <w:rPr>
          <w:rFonts w:ascii="Times New Roman" w:eastAsia="Times New Roman" w:hAnsi="Times New Roman" w:cs="Times New Roman"/>
          <w:color w:val="000000"/>
          <w:sz w:val="24"/>
        </w:rPr>
        <w:t xml:space="preserve"> a lot of confusion in this regard, suggesting that we should reformulate and restate the aims and objectives of our education in the context of modern life. We should in this respect reassert the essential concept of man as the supreme creation-</w:t>
      </w:r>
      <w:proofErr w:type="spellStart"/>
      <w:r>
        <w:rPr>
          <w:rFonts w:ascii="Times New Roman" w:eastAsia="Times New Roman" w:hAnsi="Times New Roman" w:cs="Times New Roman"/>
          <w:color w:val="000000"/>
          <w:sz w:val="24"/>
        </w:rPr>
        <w:t>Khalifatul</w:t>
      </w:r>
      <w:r>
        <w:rPr>
          <w:rFonts w:ascii="Times New Roman" w:eastAsia="Times New Roman" w:hAnsi="Times New Roman" w:cs="Times New Roman"/>
          <w:color w:val="000000"/>
          <w:sz w:val="24"/>
        </w:rPr>
        <w:t>lah</w:t>
      </w:r>
      <w:proofErr w:type="spellEnd"/>
      <w:r>
        <w:rPr>
          <w:rFonts w:ascii="Times New Roman" w:eastAsia="Times New Roman" w:hAnsi="Times New Roman" w:cs="Times New Roman"/>
          <w:color w:val="000000"/>
          <w:sz w:val="24"/>
        </w:rPr>
        <w:t>.</w:t>
      </w:r>
    </w:p>
    <w:p w:rsidR="00840DE6" w:rsidRDefault="00840DE6">
      <w:pPr>
        <w:jc w:val="both"/>
      </w:pPr>
    </w:p>
    <w:p w:rsidR="00840DE6" w:rsidRDefault="001318E8">
      <w:pPr>
        <w:jc w:val="both"/>
      </w:pPr>
      <w:r>
        <w:rPr>
          <w:rFonts w:ascii="Times New Roman" w:eastAsia="Times New Roman" w:hAnsi="Times New Roman" w:cs="Times New Roman"/>
          <w:b/>
          <w:color w:val="000000"/>
          <w:sz w:val="28"/>
        </w:rPr>
        <w:t>ii. An Educational Agenda for West African Muslims with Particular Reference to Nigeria</w:t>
      </w:r>
    </w:p>
    <w:p w:rsidR="00840DE6" w:rsidRDefault="001318E8">
      <w:pPr>
        <w:jc w:val="both"/>
      </w:pPr>
      <w:r>
        <w:rPr>
          <w:rFonts w:ascii="Times New Roman" w:eastAsia="Times New Roman" w:hAnsi="Times New Roman" w:cs="Times New Roman"/>
          <w:color w:val="000000"/>
          <w:sz w:val="24"/>
        </w:rPr>
        <w:t xml:space="preserve">Going back to the analysis made on the educational crises of the Muslim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in WEST AFRICA, three dimensions were identified. The suggestions made for an </w:t>
      </w:r>
      <w:r>
        <w:rPr>
          <w:rFonts w:ascii="Times New Roman" w:eastAsia="Times New Roman" w:hAnsi="Times New Roman" w:cs="Times New Roman"/>
          <w:color w:val="000000"/>
          <w:sz w:val="24"/>
        </w:rPr>
        <w:t xml:space="preserve">alternative educational theory were meant to take care of the crises at the conceptual and philosophical levels. Here what is intended is to put forward or rather profound an agenda for the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This agenda inter-alia is supposed to take care of the othe</w:t>
      </w:r>
      <w:r>
        <w:rPr>
          <w:rFonts w:ascii="Times New Roman" w:eastAsia="Times New Roman" w:hAnsi="Times New Roman" w:cs="Times New Roman"/>
          <w:color w:val="000000"/>
          <w:sz w:val="24"/>
        </w:rPr>
        <w:t xml:space="preserve">r two dimensions of our educational crises, setback in acquisition of education, and deterioration of Islamic education, particularly the traditional </w:t>
      </w:r>
      <w:proofErr w:type="spellStart"/>
      <w:r>
        <w:rPr>
          <w:rFonts w:ascii="Times New Roman" w:eastAsia="Times New Roman" w:hAnsi="Times New Roman" w:cs="Times New Roman"/>
          <w:color w:val="000000"/>
          <w:sz w:val="24"/>
        </w:rPr>
        <w:t>Qur.anic</w:t>
      </w:r>
      <w:proofErr w:type="spellEnd"/>
      <w:r>
        <w:rPr>
          <w:rFonts w:ascii="Times New Roman" w:eastAsia="Times New Roman" w:hAnsi="Times New Roman" w:cs="Times New Roman"/>
          <w:color w:val="000000"/>
          <w:sz w:val="24"/>
        </w:rPr>
        <w:t xml:space="preserve"> Education system (</w:t>
      </w:r>
      <w:proofErr w:type="spellStart"/>
      <w:r>
        <w:rPr>
          <w:rFonts w:ascii="Times New Roman" w:eastAsia="Times New Roman" w:hAnsi="Times New Roman" w:cs="Times New Roman"/>
          <w:color w:val="000000"/>
          <w:sz w:val="24"/>
        </w:rPr>
        <w:t>Tsangaya</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Almajiri</w:t>
      </w:r>
      <w:proofErr w:type="spellEnd"/>
      <w:r>
        <w:rPr>
          <w:rFonts w:ascii="Times New Roman" w:eastAsia="Times New Roman" w:hAnsi="Times New Roman" w:cs="Times New Roman"/>
          <w:color w:val="000000"/>
          <w:sz w:val="24"/>
        </w:rPr>
        <w:t xml:space="preserve"> schools).</w:t>
      </w:r>
    </w:p>
    <w:p w:rsidR="00840DE6" w:rsidRDefault="00840DE6">
      <w:pPr>
        <w:jc w:val="both"/>
      </w:pPr>
    </w:p>
    <w:p w:rsidR="00840DE6" w:rsidRDefault="001318E8">
      <w:pPr>
        <w:jc w:val="both"/>
      </w:pPr>
      <w:r>
        <w:rPr>
          <w:rFonts w:ascii="Times New Roman" w:eastAsia="Times New Roman" w:hAnsi="Times New Roman" w:cs="Times New Roman"/>
          <w:color w:val="000000"/>
          <w:sz w:val="24"/>
        </w:rPr>
        <w:t>This is especially necessary in the face of the ne</w:t>
      </w:r>
      <w:r>
        <w:rPr>
          <w:rFonts w:ascii="Times New Roman" w:eastAsia="Times New Roman" w:hAnsi="Times New Roman" w:cs="Times New Roman"/>
          <w:color w:val="000000"/>
          <w:sz w:val="24"/>
        </w:rPr>
        <w:t>w EDUCATION FOR ALL (EFA) programme, unless we do something significant in this regard. In Nigeria in particular, the UBE may be much more benefited by our counterparts just as was the case in previous schemes. In this regard, a five-point agenda is here b</w:t>
      </w:r>
      <w:r>
        <w:rPr>
          <w:rFonts w:ascii="Times New Roman" w:eastAsia="Times New Roman" w:hAnsi="Times New Roman" w:cs="Times New Roman"/>
          <w:color w:val="000000"/>
          <w:sz w:val="24"/>
        </w:rPr>
        <w:t>y suggested.</w:t>
      </w:r>
    </w:p>
    <w:p w:rsidR="00840DE6" w:rsidRDefault="00840DE6">
      <w:pPr>
        <w:jc w:val="both"/>
      </w:pPr>
    </w:p>
    <w:p w:rsidR="00840DE6" w:rsidRDefault="001318E8">
      <w:pPr>
        <w:jc w:val="both"/>
      </w:pPr>
      <w:proofErr w:type="gramStart"/>
      <w:r>
        <w:rPr>
          <w:rFonts w:ascii="Times New Roman" w:eastAsia="Times New Roman" w:hAnsi="Times New Roman" w:cs="Times New Roman"/>
          <w:color w:val="000000"/>
          <w:sz w:val="24"/>
        </w:rPr>
        <w:t>1.</w:t>
      </w:r>
      <w:r>
        <w:rPr>
          <w:rFonts w:ascii="Times New Roman" w:eastAsia="Times New Roman" w:hAnsi="Times New Roman" w:cs="Times New Roman"/>
          <w:b/>
          <w:color w:val="000000"/>
          <w:sz w:val="24"/>
        </w:rPr>
        <w:t>Revitalizing</w:t>
      </w:r>
      <w:proofErr w:type="gramEnd"/>
      <w:r>
        <w:rPr>
          <w:rFonts w:ascii="Times New Roman" w:eastAsia="Times New Roman" w:hAnsi="Times New Roman" w:cs="Times New Roman"/>
          <w:b/>
          <w:color w:val="000000"/>
          <w:sz w:val="24"/>
        </w:rPr>
        <w:t xml:space="preserve"> the Mainstream Islamic Education System</w:t>
      </w:r>
    </w:p>
    <w:p w:rsidR="00840DE6" w:rsidRDefault="001318E8">
      <w:pPr>
        <w:jc w:val="both"/>
      </w:pPr>
      <w:r>
        <w:rPr>
          <w:rFonts w:ascii="Times New Roman" w:eastAsia="Times New Roman" w:hAnsi="Times New Roman" w:cs="Times New Roman"/>
          <w:color w:val="000000"/>
          <w:sz w:val="24"/>
        </w:rPr>
        <w:t xml:space="preserve">This should be done to eliminate its disdainful condition. In order to do this, educational </w:t>
      </w:r>
      <w:proofErr w:type="spellStart"/>
      <w:r>
        <w:rPr>
          <w:rFonts w:ascii="Times New Roman" w:eastAsia="Times New Roman" w:hAnsi="Times New Roman" w:cs="Times New Roman"/>
          <w:color w:val="000000"/>
          <w:sz w:val="24"/>
        </w:rPr>
        <w:t>awqaf</w:t>
      </w:r>
      <w:proofErr w:type="spellEnd"/>
      <w:r>
        <w:rPr>
          <w:rFonts w:ascii="Times New Roman" w:eastAsia="Times New Roman" w:hAnsi="Times New Roman" w:cs="Times New Roman"/>
          <w:color w:val="000000"/>
          <w:sz w:val="24"/>
        </w:rPr>
        <w:t xml:space="preserve"> (endowments) should be established and dedicated to this institution. Muslims must be mo</w:t>
      </w:r>
      <w:r>
        <w:rPr>
          <w:rFonts w:ascii="Times New Roman" w:eastAsia="Times New Roman" w:hAnsi="Times New Roman" w:cs="Times New Roman"/>
          <w:color w:val="000000"/>
          <w:sz w:val="24"/>
        </w:rPr>
        <w:t xml:space="preserve">bilized to do this as its custodians to be </w:t>
      </w:r>
      <w:proofErr w:type="spellStart"/>
      <w:r>
        <w:rPr>
          <w:rFonts w:ascii="Times New Roman" w:eastAsia="Times New Roman" w:hAnsi="Times New Roman" w:cs="Times New Roman"/>
          <w:color w:val="000000"/>
          <w:sz w:val="24"/>
        </w:rPr>
        <w:t>self sufficient</w:t>
      </w:r>
      <w:proofErr w:type="spellEnd"/>
      <w:r>
        <w:rPr>
          <w:rFonts w:ascii="Times New Roman" w:eastAsia="Times New Roman" w:hAnsi="Times New Roman" w:cs="Times New Roman"/>
          <w:color w:val="000000"/>
          <w:sz w:val="24"/>
        </w:rPr>
        <w:t xml:space="preserve"> and much more rehabilitated.</w:t>
      </w:r>
    </w:p>
    <w:p w:rsidR="00840DE6" w:rsidRDefault="00840DE6">
      <w:pPr>
        <w:jc w:val="both"/>
      </w:pPr>
    </w:p>
    <w:p w:rsidR="00840DE6" w:rsidRDefault="00840DE6">
      <w:pPr>
        <w:jc w:val="both"/>
      </w:pPr>
    </w:p>
    <w:p w:rsidR="00840DE6" w:rsidRDefault="001318E8">
      <w:pPr>
        <w:jc w:val="both"/>
      </w:pPr>
      <w:r>
        <w:rPr>
          <w:rFonts w:ascii="Times New Roman" w:eastAsia="Times New Roman" w:hAnsi="Times New Roman" w:cs="Times New Roman"/>
          <w:b/>
          <w:color w:val="000000"/>
          <w:sz w:val="24"/>
        </w:rPr>
        <w:t>2. Task-Force on Educational Enrolment, Retention and Completion of Schooling by Muslim Children</w:t>
      </w:r>
    </w:p>
    <w:p w:rsidR="00840DE6" w:rsidRDefault="001318E8">
      <w:pPr>
        <w:jc w:val="both"/>
      </w:pPr>
      <w:r>
        <w:rPr>
          <w:rFonts w:ascii="Times New Roman" w:eastAsia="Times New Roman" w:hAnsi="Times New Roman" w:cs="Times New Roman"/>
          <w:color w:val="000000"/>
          <w:sz w:val="24"/>
        </w:rPr>
        <w:t>This should be a taskforce that would be charged with the responsibi</w:t>
      </w:r>
      <w:r>
        <w:rPr>
          <w:rFonts w:ascii="Times New Roman" w:eastAsia="Times New Roman" w:hAnsi="Times New Roman" w:cs="Times New Roman"/>
          <w:color w:val="000000"/>
          <w:sz w:val="24"/>
        </w:rPr>
        <w:t xml:space="preserve">lity of mobilizing and sensitizing the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towards education. It should harness, manage and utilize resources for this purpose. Endowments can also be set-aside for it. In all communities respectful persons </w:t>
      </w:r>
      <w:proofErr w:type="gramStart"/>
      <w:r>
        <w:rPr>
          <w:rFonts w:ascii="Times New Roman" w:eastAsia="Times New Roman" w:hAnsi="Times New Roman" w:cs="Times New Roman"/>
          <w:color w:val="000000"/>
          <w:sz w:val="24"/>
        </w:rPr>
        <w:t>be</w:t>
      </w:r>
      <w:proofErr w:type="gramEnd"/>
      <w:r>
        <w:rPr>
          <w:rFonts w:ascii="Times New Roman" w:eastAsia="Times New Roman" w:hAnsi="Times New Roman" w:cs="Times New Roman"/>
          <w:color w:val="000000"/>
          <w:sz w:val="24"/>
        </w:rPr>
        <w:t xml:space="preserve"> appointed to the membership of this force. I</w:t>
      </w:r>
      <w:r>
        <w:rPr>
          <w:rFonts w:ascii="Times New Roman" w:eastAsia="Times New Roman" w:hAnsi="Times New Roman" w:cs="Times New Roman"/>
          <w:color w:val="000000"/>
          <w:sz w:val="24"/>
        </w:rPr>
        <w:t>t should ensure an all-round enrolment and acquisition of education at all levels of the educational ladder.</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lastRenderedPageBreak/>
        <w:t>3. Special Education Programme for the Physically Challenged Children</w:t>
      </w:r>
    </w:p>
    <w:p w:rsidR="00840DE6" w:rsidRDefault="001318E8">
      <w:pPr>
        <w:jc w:val="both"/>
      </w:pPr>
      <w:r>
        <w:rPr>
          <w:rFonts w:ascii="Times New Roman" w:eastAsia="Times New Roman" w:hAnsi="Times New Roman" w:cs="Times New Roman"/>
          <w:color w:val="000000"/>
          <w:sz w:val="24"/>
        </w:rPr>
        <w:t>This should be a special programme for the handicapped and the disabled in t</w:t>
      </w:r>
      <w:r>
        <w:rPr>
          <w:rFonts w:ascii="Times New Roman" w:eastAsia="Times New Roman" w:hAnsi="Times New Roman" w:cs="Times New Roman"/>
          <w:color w:val="000000"/>
          <w:sz w:val="24"/>
        </w:rPr>
        <w:t xml:space="preserve">he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Rather than leaving them to waste a way in begging, they should be educated so as to be useful to themselves and the society. Community Councils for Special Education should be formed in Muslim localities. This should be tasked with gathering res</w:t>
      </w:r>
      <w:r>
        <w:rPr>
          <w:rFonts w:ascii="Times New Roman" w:eastAsia="Times New Roman" w:hAnsi="Times New Roman" w:cs="Times New Roman"/>
          <w:color w:val="000000"/>
          <w:sz w:val="24"/>
        </w:rPr>
        <w:t>ources for the programme. If special endowments were founded for this purpose it would be the best.</w:t>
      </w:r>
    </w:p>
    <w:p w:rsidR="00840DE6" w:rsidRDefault="00840DE6">
      <w:pPr>
        <w:jc w:val="both"/>
      </w:pPr>
    </w:p>
    <w:p w:rsidR="00840DE6" w:rsidRDefault="001318E8">
      <w:pPr>
        <w:jc w:val="both"/>
      </w:pPr>
      <w:r>
        <w:rPr>
          <w:rFonts w:ascii="Times New Roman" w:eastAsia="Times New Roman" w:hAnsi="Times New Roman" w:cs="Times New Roman"/>
          <w:b/>
          <w:color w:val="000000"/>
          <w:sz w:val="24"/>
        </w:rPr>
        <w:t>4. A Policy and Project for Female Education</w:t>
      </w:r>
    </w:p>
    <w:p w:rsidR="00840DE6" w:rsidRDefault="001318E8">
      <w:pPr>
        <w:jc w:val="both"/>
      </w:pPr>
      <w:r>
        <w:rPr>
          <w:rFonts w:ascii="Times New Roman" w:eastAsia="Times New Roman" w:hAnsi="Times New Roman" w:cs="Times New Roman"/>
          <w:color w:val="000000"/>
          <w:sz w:val="24"/>
        </w:rPr>
        <w:t xml:space="preserve">The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needs to formulate a policy on women education. This shall entail spelling out the goals, aspiration</w:t>
      </w:r>
      <w:r>
        <w:rPr>
          <w:rFonts w:ascii="Times New Roman" w:eastAsia="Times New Roman" w:hAnsi="Times New Roman" w:cs="Times New Roman"/>
          <w:color w:val="000000"/>
          <w:sz w:val="24"/>
        </w:rPr>
        <w:t>s, priorities and imperatives of female education. The essence of this is to tailor this aspect of education in accordance with the needs of the Muslim community. This means prioritizing female education as per their roles in society as defined by Islam. T</w:t>
      </w:r>
      <w:r>
        <w:rPr>
          <w:rFonts w:ascii="Times New Roman" w:eastAsia="Times New Roman" w:hAnsi="Times New Roman" w:cs="Times New Roman"/>
          <w:color w:val="000000"/>
          <w:sz w:val="24"/>
        </w:rPr>
        <w:t xml:space="preserve">ypically, a policy like this may emphasize medical and teacher </w:t>
      </w:r>
      <w:proofErr w:type="spellStart"/>
      <w:r>
        <w:rPr>
          <w:rFonts w:ascii="Times New Roman" w:eastAsia="Times New Roman" w:hAnsi="Times New Roman" w:cs="Times New Roman"/>
          <w:color w:val="000000"/>
          <w:sz w:val="24"/>
        </w:rPr>
        <w:t>trainin</w:t>
      </w:r>
      <w:proofErr w:type="spellEnd"/>
      <w:r>
        <w:rPr>
          <w:rFonts w:ascii="Times New Roman" w:eastAsia="Times New Roman" w:hAnsi="Times New Roman" w:cs="Times New Roman"/>
          <w:color w:val="000000"/>
          <w:sz w:val="24"/>
        </w:rPr>
        <w:t xml:space="preserve"> education for the females, for example.</w:t>
      </w:r>
    </w:p>
    <w:p w:rsidR="00840DE6" w:rsidRDefault="00840DE6">
      <w:pPr>
        <w:jc w:val="both"/>
      </w:pPr>
    </w:p>
    <w:p w:rsidR="00840DE6" w:rsidRDefault="00840DE6">
      <w:pPr>
        <w:jc w:val="both"/>
      </w:pPr>
    </w:p>
    <w:p w:rsidR="00840DE6" w:rsidRDefault="001318E8">
      <w:pPr>
        <w:jc w:val="both"/>
      </w:pPr>
      <w:r>
        <w:rPr>
          <w:rFonts w:ascii="Times New Roman" w:eastAsia="Times New Roman" w:hAnsi="Times New Roman" w:cs="Times New Roman"/>
          <w:b/>
          <w:color w:val="000000"/>
          <w:sz w:val="24"/>
        </w:rPr>
        <w:t xml:space="preserve">5. A Special </w:t>
      </w:r>
      <w:proofErr w:type="spellStart"/>
      <w:r>
        <w:rPr>
          <w:rFonts w:ascii="Times New Roman" w:eastAsia="Times New Roman" w:hAnsi="Times New Roman" w:cs="Times New Roman"/>
          <w:b/>
          <w:color w:val="000000"/>
          <w:sz w:val="24"/>
        </w:rPr>
        <w:t>Remidiation</w:t>
      </w:r>
      <w:proofErr w:type="spellEnd"/>
      <w:r>
        <w:rPr>
          <w:rFonts w:ascii="Times New Roman" w:eastAsia="Times New Roman" w:hAnsi="Times New Roman" w:cs="Times New Roman"/>
          <w:b/>
          <w:color w:val="000000"/>
          <w:sz w:val="24"/>
        </w:rPr>
        <w:t xml:space="preserve"> Programme and Human Resource Development Policy</w:t>
      </w:r>
    </w:p>
    <w:p w:rsidR="00840DE6" w:rsidRDefault="001318E8">
      <w:pPr>
        <w:jc w:val="both"/>
      </w:pPr>
      <w:r>
        <w:rPr>
          <w:rFonts w:ascii="Times New Roman" w:eastAsia="Times New Roman" w:hAnsi="Times New Roman" w:cs="Times New Roman"/>
          <w:color w:val="000000"/>
          <w:sz w:val="24"/>
        </w:rPr>
        <w:t>This programme shall be especially concerned with identifying discipli</w:t>
      </w:r>
      <w:r>
        <w:rPr>
          <w:rFonts w:ascii="Times New Roman" w:eastAsia="Times New Roman" w:hAnsi="Times New Roman" w:cs="Times New Roman"/>
          <w:color w:val="000000"/>
          <w:sz w:val="24"/>
        </w:rPr>
        <w:t xml:space="preserve">nes and professions in which Muslims are grossly deficient. It is supposed to map out plans for </w:t>
      </w:r>
      <w:proofErr w:type="spellStart"/>
      <w:r>
        <w:rPr>
          <w:rFonts w:ascii="Times New Roman" w:eastAsia="Times New Roman" w:hAnsi="Times New Roman" w:cs="Times New Roman"/>
          <w:color w:val="000000"/>
          <w:sz w:val="24"/>
        </w:rPr>
        <w:t>remidiating</w:t>
      </w:r>
      <w:proofErr w:type="spell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those</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deficiencies.professions</w:t>
      </w:r>
      <w:proofErr w:type="spellEnd"/>
      <w:r>
        <w:rPr>
          <w:rFonts w:ascii="Times New Roman" w:eastAsia="Times New Roman" w:hAnsi="Times New Roman" w:cs="Times New Roman"/>
          <w:color w:val="000000"/>
          <w:sz w:val="24"/>
        </w:rPr>
        <w:t xml:space="preserve"> that would help the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to be fully independent and self-sufficient must be acquired as a matter of obligation. Spe</w:t>
      </w:r>
      <w:r>
        <w:rPr>
          <w:rFonts w:ascii="Times New Roman" w:eastAsia="Times New Roman" w:hAnsi="Times New Roman" w:cs="Times New Roman"/>
          <w:color w:val="000000"/>
          <w:sz w:val="24"/>
        </w:rPr>
        <w:t>cial resources should be set-aside for this purpose.</w:t>
      </w:r>
    </w:p>
    <w:p w:rsidR="00840DE6" w:rsidRDefault="00840DE6">
      <w:pPr>
        <w:jc w:val="both"/>
      </w:pPr>
    </w:p>
    <w:p w:rsidR="00840DE6" w:rsidRDefault="001318E8">
      <w:pPr>
        <w:numPr>
          <w:ilvl w:val="0"/>
          <w:numId w:val="4"/>
        </w:numPr>
        <w:ind w:left="-360" w:firstLine="360"/>
        <w:jc w:val="both"/>
      </w:pPr>
      <w:r>
        <w:rPr>
          <w:rFonts w:ascii="Times New Roman" w:eastAsia="Times New Roman" w:hAnsi="Times New Roman" w:cs="Times New Roman"/>
          <w:b/>
          <w:color w:val="000000"/>
          <w:sz w:val="24"/>
        </w:rPr>
        <w:t>CONCLUSION</w:t>
      </w:r>
    </w:p>
    <w:p w:rsidR="00840DE6" w:rsidRDefault="001318E8">
      <w:pPr>
        <w:jc w:val="both"/>
      </w:pPr>
      <w:r>
        <w:rPr>
          <w:rFonts w:ascii="Times New Roman" w:eastAsia="Times New Roman" w:hAnsi="Times New Roman" w:cs="Times New Roman"/>
          <w:color w:val="000000"/>
          <w:sz w:val="24"/>
        </w:rPr>
        <w:t xml:space="preserve">At the beginning of this paper it was </w:t>
      </w:r>
      <w:proofErr w:type="spellStart"/>
      <w:r>
        <w:rPr>
          <w:rFonts w:ascii="Times New Roman" w:eastAsia="Times New Roman" w:hAnsi="Times New Roman" w:cs="Times New Roman"/>
          <w:color w:val="000000"/>
          <w:sz w:val="24"/>
        </w:rPr>
        <w:t>acknowledgedthat</w:t>
      </w:r>
      <w:proofErr w:type="spellEnd"/>
      <w:r>
        <w:rPr>
          <w:rFonts w:ascii="Times New Roman" w:eastAsia="Times New Roman" w:hAnsi="Times New Roman" w:cs="Times New Roman"/>
          <w:color w:val="000000"/>
          <w:sz w:val="24"/>
        </w:rPr>
        <w:t xml:space="preserve"> the subject of Muslim educational crises and the need for reform is already belaboured. Efforts cannot be estimated in this respect. W</w:t>
      </w:r>
      <w:r>
        <w:rPr>
          <w:rFonts w:ascii="Times New Roman" w:eastAsia="Times New Roman" w:hAnsi="Times New Roman" w:cs="Times New Roman"/>
          <w:color w:val="000000"/>
          <w:sz w:val="24"/>
        </w:rPr>
        <w:t xml:space="preserve">ith this piece, one is neither discrediting the previous efforts, nor does expound and propound earlier perspectives and approaches and make postulations thereupon. It is hoped that the </w:t>
      </w:r>
      <w:proofErr w:type="spellStart"/>
      <w:r>
        <w:rPr>
          <w:rFonts w:ascii="Times New Roman" w:eastAsia="Times New Roman" w:hAnsi="Times New Roman" w:cs="Times New Roman"/>
          <w:color w:val="000000"/>
          <w:sz w:val="24"/>
        </w:rPr>
        <w:t>Ummah</w:t>
      </w:r>
      <w:proofErr w:type="spellEnd"/>
      <w:r>
        <w:rPr>
          <w:rFonts w:ascii="Times New Roman" w:eastAsia="Times New Roman" w:hAnsi="Times New Roman" w:cs="Times New Roman"/>
          <w:color w:val="000000"/>
          <w:sz w:val="24"/>
        </w:rPr>
        <w:t xml:space="preserve"> shall have the will, discipline, organization and determination </w:t>
      </w:r>
      <w:r>
        <w:rPr>
          <w:rFonts w:ascii="Times New Roman" w:eastAsia="Times New Roman" w:hAnsi="Times New Roman" w:cs="Times New Roman"/>
          <w:color w:val="000000"/>
          <w:sz w:val="24"/>
        </w:rPr>
        <w:t xml:space="preserve">to face the challenge.              </w:t>
      </w:r>
    </w:p>
    <w:p w:rsidR="00840DE6" w:rsidRDefault="00840DE6">
      <w:pPr>
        <w:spacing w:line="360" w:lineRule="auto"/>
        <w:jc w:val="center"/>
      </w:pPr>
    </w:p>
    <w:p w:rsidR="00840DE6" w:rsidRDefault="001318E8">
      <w:pPr>
        <w:spacing w:line="360" w:lineRule="auto"/>
        <w:jc w:val="center"/>
      </w:pPr>
      <w:r>
        <w:rPr>
          <w:rFonts w:ascii="Times New Roman" w:eastAsia="Times New Roman" w:hAnsi="Times New Roman" w:cs="Times New Roman"/>
          <w:b/>
          <w:color w:val="000000"/>
          <w:sz w:val="24"/>
        </w:rPr>
        <w:t>REFERENCES</w:t>
      </w:r>
    </w:p>
    <w:p w:rsidR="00840DE6" w:rsidRDefault="00840DE6">
      <w:pPr>
        <w:spacing w:line="360" w:lineRule="auto"/>
        <w:ind w:left="720"/>
        <w:jc w:val="both"/>
      </w:pPr>
    </w:p>
    <w:p w:rsidR="00840DE6" w:rsidRDefault="001318E8">
      <w:pPr>
        <w:ind w:left="2520" w:hanging="2520"/>
        <w:jc w:val="both"/>
      </w:pPr>
      <w:r>
        <w:rPr>
          <w:rFonts w:ascii="Times New Roman" w:eastAsia="Times New Roman" w:hAnsi="Times New Roman" w:cs="Times New Roman"/>
          <w:color w:val="000000"/>
          <w:sz w:val="24"/>
        </w:rPr>
        <w:t>Al-</w:t>
      </w:r>
      <w:proofErr w:type="spellStart"/>
      <w:r>
        <w:rPr>
          <w:rFonts w:ascii="Times New Roman" w:eastAsia="Times New Roman" w:hAnsi="Times New Roman" w:cs="Times New Roman"/>
          <w:color w:val="000000"/>
          <w:sz w:val="24"/>
        </w:rPr>
        <w:t>Attas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Naquib</w:t>
      </w:r>
      <w:proofErr w:type="spellEnd"/>
      <w:r>
        <w:rPr>
          <w:rFonts w:ascii="Times New Roman" w:eastAsia="Times New Roman" w:hAnsi="Times New Roman" w:cs="Times New Roman"/>
          <w:color w:val="000000"/>
          <w:sz w:val="24"/>
        </w:rPr>
        <w:t xml:space="preserve">, S. (1979), (Ed), </w:t>
      </w:r>
      <w:r>
        <w:rPr>
          <w:rFonts w:ascii="Times New Roman" w:eastAsia="Times New Roman" w:hAnsi="Times New Roman" w:cs="Times New Roman"/>
          <w:i/>
          <w:color w:val="000000"/>
          <w:sz w:val="24"/>
        </w:rPr>
        <w:t>Aims and Objectives of Islamic Education, Jeddah, King Abdul-</w:t>
      </w:r>
      <w:proofErr w:type="spellStart"/>
      <w:r>
        <w:rPr>
          <w:rFonts w:ascii="Times New Roman" w:eastAsia="Times New Roman" w:hAnsi="Times New Roman" w:cs="Times New Roman"/>
          <w:i/>
          <w:color w:val="000000"/>
          <w:sz w:val="24"/>
        </w:rPr>
        <w:t>Azeez</w:t>
      </w:r>
      <w:proofErr w:type="spellEnd"/>
      <w:r>
        <w:rPr>
          <w:rFonts w:ascii="Times New Roman" w:eastAsia="Times New Roman" w:hAnsi="Times New Roman" w:cs="Times New Roman"/>
          <w:i/>
          <w:color w:val="000000"/>
          <w:sz w:val="24"/>
        </w:rPr>
        <w:t xml:space="preserve"> University/</w:t>
      </w:r>
      <w:proofErr w:type="spellStart"/>
      <w:r>
        <w:rPr>
          <w:rFonts w:ascii="Times New Roman" w:eastAsia="Times New Roman" w:hAnsi="Times New Roman" w:cs="Times New Roman"/>
          <w:i/>
          <w:color w:val="000000"/>
          <w:sz w:val="24"/>
        </w:rPr>
        <w:t>Hodder</w:t>
      </w:r>
      <w:proofErr w:type="spellEnd"/>
      <w:r>
        <w:rPr>
          <w:rFonts w:ascii="Times New Roman" w:eastAsia="Times New Roman" w:hAnsi="Times New Roman" w:cs="Times New Roman"/>
          <w:i/>
          <w:color w:val="000000"/>
          <w:sz w:val="24"/>
        </w:rPr>
        <w:t xml:space="preserve"> and Stoughton. </w:t>
      </w:r>
      <w:r>
        <w:rPr>
          <w:rFonts w:ascii="Times New Roman" w:eastAsia="Times New Roman" w:hAnsi="Times New Roman" w:cs="Times New Roman"/>
          <w:color w:val="000000"/>
          <w:sz w:val="24"/>
        </w:rPr>
        <w:t xml:space="preserve"> </w:t>
      </w:r>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 xml:space="preserve">Abu </w:t>
      </w:r>
      <w:proofErr w:type="spellStart"/>
      <w:r>
        <w:rPr>
          <w:rFonts w:ascii="Times New Roman" w:eastAsia="Times New Roman" w:hAnsi="Times New Roman" w:cs="Times New Roman"/>
          <w:color w:val="000000"/>
          <w:sz w:val="24"/>
        </w:rPr>
        <w:t>Sulayman</w:t>
      </w:r>
      <w:proofErr w:type="spellEnd"/>
      <w:r>
        <w:rPr>
          <w:rFonts w:ascii="Times New Roman" w:eastAsia="Times New Roman" w:hAnsi="Times New Roman" w:cs="Times New Roman"/>
          <w:color w:val="000000"/>
          <w:sz w:val="24"/>
        </w:rPr>
        <w:t xml:space="preserve"> Abdul-Hamid, (1998), “Islamic Education Reform: Top </w:t>
      </w:r>
      <w:r>
        <w:rPr>
          <w:rFonts w:ascii="Times New Roman" w:eastAsia="Times New Roman" w:hAnsi="Times New Roman" w:cs="Times New Roman"/>
          <w:color w:val="000000"/>
          <w:sz w:val="24"/>
        </w:rPr>
        <w:t xml:space="preserve">Priority Intellectual Islamic Work”, </w:t>
      </w:r>
      <w:proofErr w:type="gramStart"/>
      <w:r>
        <w:rPr>
          <w:rFonts w:ascii="Times New Roman" w:eastAsia="Times New Roman" w:hAnsi="Times New Roman" w:cs="Times New Roman"/>
          <w:i/>
          <w:color w:val="000000"/>
          <w:sz w:val="24"/>
        </w:rPr>
        <w:t>The</w:t>
      </w:r>
      <w:proofErr w:type="gramEnd"/>
      <w:r>
        <w:rPr>
          <w:rFonts w:ascii="Times New Roman" w:eastAsia="Times New Roman" w:hAnsi="Times New Roman" w:cs="Times New Roman"/>
          <w:i/>
          <w:color w:val="000000"/>
          <w:sz w:val="24"/>
        </w:rPr>
        <w:t xml:space="preserve"> American Journal of Islamic Social Sciences, </w:t>
      </w:r>
      <w:proofErr w:type="spellStart"/>
      <w:r>
        <w:rPr>
          <w:rFonts w:ascii="Times New Roman" w:eastAsia="Times New Roman" w:hAnsi="Times New Roman" w:cs="Times New Roman"/>
          <w:color w:val="000000"/>
          <w:sz w:val="24"/>
        </w:rPr>
        <w:t>Vol</w:t>
      </w:r>
      <w:proofErr w:type="spellEnd"/>
      <w:r>
        <w:rPr>
          <w:rFonts w:ascii="Times New Roman" w:eastAsia="Times New Roman" w:hAnsi="Times New Roman" w:cs="Times New Roman"/>
          <w:color w:val="000000"/>
          <w:sz w:val="24"/>
        </w:rPr>
        <w:t>: 15, No. 1, Spring 1998 Herndon, IIIT/AMSS.</w:t>
      </w:r>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Al-</w:t>
      </w:r>
      <w:proofErr w:type="spellStart"/>
      <w:r>
        <w:rPr>
          <w:rFonts w:ascii="Times New Roman" w:eastAsia="Times New Roman" w:hAnsi="Times New Roman" w:cs="Times New Roman"/>
          <w:color w:val="000000"/>
          <w:sz w:val="24"/>
        </w:rPr>
        <w:t>Otaibi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Moneer</w:t>
      </w:r>
      <w:proofErr w:type="spellEnd"/>
      <w:r>
        <w:rPr>
          <w:rFonts w:ascii="Times New Roman" w:eastAsia="Times New Roman" w:hAnsi="Times New Roman" w:cs="Times New Roman"/>
          <w:color w:val="000000"/>
          <w:sz w:val="24"/>
        </w:rPr>
        <w:t xml:space="preserve">, M. and Rashid, Hakim, M. (1997), “The Role of Schools in Islamic Society: Historical and Contemporary </w:t>
      </w:r>
      <w:r>
        <w:rPr>
          <w:rFonts w:ascii="Times New Roman" w:eastAsia="Times New Roman" w:hAnsi="Times New Roman" w:cs="Times New Roman"/>
          <w:color w:val="000000"/>
          <w:sz w:val="24"/>
        </w:rPr>
        <w:t xml:space="preserve">Perspective”, </w:t>
      </w:r>
      <w:proofErr w:type="gramStart"/>
      <w:r>
        <w:rPr>
          <w:rFonts w:ascii="Times New Roman" w:eastAsia="Times New Roman" w:hAnsi="Times New Roman" w:cs="Times New Roman"/>
          <w:i/>
          <w:color w:val="000000"/>
          <w:sz w:val="24"/>
        </w:rPr>
        <w:t>The</w:t>
      </w:r>
      <w:proofErr w:type="gramEnd"/>
      <w:r>
        <w:rPr>
          <w:rFonts w:ascii="Times New Roman" w:eastAsia="Times New Roman" w:hAnsi="Times New Roman" w:cs="Times New Roman"/>
          <w:i/>
          <w:color w:val="000000"/>
          <w:sz w:val="24"/>
        </w:rPr>
        <w:t xml:space="preserve"> American Journal of Islamic Social Sciences, </w:t>
      </w:r>
      <w:r>
        <w:rPr>
          <w:rFonts w:ascii="Times New Roman" w:eastAsia="Times New Roman" w:hAnsi="Times New Roman" w:cs="Times New Roman"/>
          <w:color w:val="000000"/>
          <w:sz w:val="24"/>
        </w:rPr>
        <w:t>Vol. 14, Winter 1997, Herndon IIIT/AMSS.</w:t>
      </w:r>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 xml:space="preserve">Ashraf, Ali S. (1991), “Islamic Education: An Evaluation of Past Conferences and Post Conference Achievements (1979 – 1989)” in </w:t>
      </w:r>
      <w:proofErr w:type="spellStart"/>
      <w:r>
        <w:rPr>
          <w:rFonts w:ascii="Times New Roman" w:eastAsia="Times New Roman" w:hAnsi="Times New Roman" w:cs="Times New Roman"/>
          <w:color w:val="000000"/>
          <w:sz w:val="24"/>
        </w:rPr>
        <w:t>Malkawi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Fathi</w:t>
      </w:r>
      <w:proofErr w:type="spellEnd"/>
      <w:r>
        <w:rPr>
          <w:rFonts w:ascii="Times New Roman" w:eastAsia="Times New Roman" w:hAnsi="Times New Roman" w:cs="Times New Roman"/>
          <w:color w:val="000000"/>
          <w:sz w:val="24"/>
        </w:rPr>
        <w:t>, H. (199</w:t>
      </w:r>
      <w:r>
        <w:rPr>
          <w:rFonts w:ascii="Times New Roman" w:eastAsia="Times New Roman" w:hAnsi="Times New Roman" w:cs="Times New Roman"/>
          <w:color w:val="000000"/>
          <w:sz w:val="24"/>
        </w:rPr>
        <w:t xml:space="preserve">1) </w:t>
      </w:r>
      <w:r>
        <w:rPr>
          <w:rFonts w:ascii="Times New Roman" w:eastAsia="Times New Roman" w:hAnsi="Times New Roman" w:cs="Times New Roman"/>
          <w:i/>
          <w:color w:val="000000"/>
          <w:sz w:val="24"/>
        </w:rPr>
        <w:t xml:space="preserve">Towards Building a Contemporary Islamic Educational Theory; Proceedings of the International Conference on Education, </w:t>
      </w:r>
      <w:r>
        <w:rPr>
          <w:rFonts w:ascii="Times New Roman" w:eastAsia="Times New Roman" w:hAnsi="Times New Roman" w:cs="Times New Roman"/>
          <w:color w:val="000000"/>
          <w:sz w:val="24"/>
        </w:rPr>
        <w:lastRenderedPageBreak/>
        <w:t xml:space="preserve">Held in Amman, Jordan, July 1991. </w:t>
      </w:r>
      <w:proofErr w:type="gramStart"/>
      <w:r>
        <w:rPr>
          <w:rFonts w:ascii="Times New Roman" w:eastAsia="Times New Roman" w:hAnsi="Times New Roman" w:cs="Times New Roman"/>
          <w:color w:val="000000"/>
          <w:sz w:val="24"/>
        </w:rPr>
        <w:t>Organized jointly by IIIT and the Islamic Studies and Research Association.</w:t>
      </w:r>
      <w:proofErr w:type="gramEnd"/>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Al-</w:t>
      </w:r>
      <w:proofErr w:type="spellStart"/>
      <w:r>
        <w:rPr>
          <w:rFonts w:ascii="Times New Roman" w:eastAsia="Times New Roman" w:hAnsi="Times New Roman" w:cs="Times New Roman"/>
          <w:color w:val="000000"/>
          <w:sz w:val="24"/>
        </w:rPr>
        <w:t>Faruqi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Isma’il</w:t>
      </w:r>
      <w:proofErr w:type="spellEnd"/>
      <w:r>
        <w:rPr>
          <w:rFonts w:ascii="Times New Roman" w:eastAsia="Times New Roman" w:hAnsi="Times New Roman" w:cs="Times New Roman"/>
          <w:color w:val="000000"/>
          <w:sz w:val="24"/>
        </w:rPr>
        <w:t>, R. (</w:t>
      </w:r>
      <w:r>
        <w:rPr>
          <w:rFonts w:ascii="Times New Roman" w:eastAsia="Times New Roman" w:hAnsi="Times New Roman" w:cs="Times New Roman"/>
          <w:color w:val="000000"/>
          <w:sz w:val="24"/>
        </w:rPr>
        <w:t xml:space="preserve">1987), </w:t>
      </w:r>
      <w:r>
        <w:rPr>
          <w:rFonts w:ascii="Times New Roman" w:eastAsia="Times New Roman" w:hAnsi="Times New Roman" w:cs="Times New Roman"/>
          <w:i/>
          <w:color w:val="000000"/>
          <w:sz w:val="24"/>
        </w:rPr>
        <w:t xml:space="preserve">Islamization of Knowledge General Principles and </w:t>
      </w:r>
      <w:proofErr w:type="spellStart"/>
      <w:r>
        <w:rPr>
          <w:rFonts w:ascii="Times New Roman" w:eastAsia="Times New Roman" w:hAnsi="Times New Roman" w:cs="Times New Roman"/>
          <w:i/>
          <w:color w:val="000000"/>
          <w:sz w:val="24"/>
        </w:rPr>
        <w:t>Workplan</w:t>
      </w:r>
      <w:proofErr w:type="spell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Herndon, IIIT.</w:t>
      </w:r>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Al-</w:t>
      </w:r>
      <w:proofErr w:type="spellStart"/>
      <w:r>
        <w:rPr>
          <w:rFonts w:ascii="Times New Roman" w:eastAsia="Times New Roman" w:hAnsi="Times New Roman" w:cs="Times New Roman"/>
          <w:color w:val="000000"/>
          <w:sz w:val="24"/>
        </w:rPr>
        <w:t>Khalawy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Abdur-Rahman</w:t>
      </w:r>
      <w:proofErr w:type="spellEnd"/>
      <w:r>
        <w:rPr>
          <w:rFonts w:ascii="Times New Roman" w:eastAsia="Times New Roman" w:hAnsi="Times New Roman" w:cs="Times New Roman"/>
          <w:color w:val="000000"/>
          <w:sz w:val="24"/>
        </w:rPr>
        <w:t xml:space="preserve"> (1992), </w:t>
      </w:r>
      <w:proofErr w:type="spellStart"/>
      <w:r>
        <w:rPr>
          <w:rFonts w:ascii="Times New Roman" w:eastAsia="Times New Roman" w:hAnsi="Times New Roman" w:cs="Times New Roman"/>
          <w:color w:val="000000"/>
          <w:sz w:val="24"/>
        </w:rPr>
        <w:t>Usul-Tarbiyyah</w:t>
      </w:r>
      <w:proofErr w:type="spellEnd"/>
      <w:r>
        <w:rPr>
          <w:rFonts w:ascii="Times New Roman" w:eastAsia="Times New Roman" w:hAnsi="Times New Roman" w:cs="Times New Roman"/>
          <w:color w:val="000000"/>
          <w:sz w:val="24"/>
        </w:rPr>
        <w:t xml:space="preserve"> al-</w:t>
      </w:r>
      <w:proofErr w:type="spellStart"/>
      <w:r>
        <w:rPr>
          <w:rFonts w:ascii="Times New Roman" w:eastAsia="Times New Roman" w:hAnsi="Times New Roman" w:cs="Times New Roman"/>
          <w:color w:val="000000"/>
          <w:sz w:val="24"/>
        </w:rPr>
        <w:t>Islamiyyah</w:t>
      </w:r>
      <w:proofErr w:type="spellEnd"/>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wa</w:t>
      </w:r>
      <w:proofErr w:type="spellEnd"/>
      <w:r>
        <w:rPr>
          <w:rFonts w:ascii="Times New Roman" w:eastAsia="Times New Roman" w:hAnsi="Times New Roman" w:cs="Times New Roman"/>
          <w:color w:val="000000"/>
          <w:sz w:val="24"/>
        </w:rPr>
        <w:t xml:space="preserve">  a</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Salibuha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Dimash</w:t>
      </w:r>
      <w:proofErr w:type="spellEnd"/>
      <w:r>
        <w:rPr>
          <w:rFonts w:ascii="Times New Roman" w:eastAsia="Times New Roman" w:hAnsi="Times New Roman" w:cs="Times New Roman"/>
          <w:color w:val="000000"/>
          <w:sz w:val="24"/>
        </w:rPr>
        <w:t>, Dar-al-</w:t>
      </w:r>
      <w:proofErr w:type="spellStart"/>
      <w:r>
        <w:rPr>
          <w:rFonts w:ascii="Times New Roman" w:eastAsia="Times New Roman" w:hAnsi="Times New Roman" w:cs="Times New Roman"/>
          <w:color w:val="000000"/>
          <w:sz w:val="24"/>
        </w:rPr>
        <w:t>Fikr</w:t>
      </w:r>
      <w:proofErr w:type="spellEnd"/>
      <w:r>
        <w:rPr>
          <w:rFonts w:ascii="Times New Roman" w:eastAsia="Times New Roman" w:hAnsi="Times New Roman" w:cs="Times New Roman"/>
          <w:color w:val="000000"/>
          <w:sz w:val="24"/>
        </w:rPr>
        <w:t>.</w:t>
      </w:r>
    </w:p>
    <w:p w:rsidR="00840DE6" w:rsidRDefault="00840DE6">
      <w:pPr>
        <w:ind w:left="2520" w:hanging="2520"/>
        <w:jc w:val="both"/>
      </w:pPr>
    </w:p>
    <w:p w:rsidR="00840DE6" w:rsidRDefault="001318E8">
      <w:pPr>
        <w:ind w:left="2520" w:hanging="2520"/>
        <w:jc w:val="both"/>
      </w:pPr>
      <w:proofErr w:type="spellStart"/>
      <w:r>
        <w:rPr>
          <w:rFonts w:ascii="Times New Roman" w:eastAsia="Times New Roman" w:hAnsi="Times New Roman" w:cs="Times New Roman"/>
          <w:color w:val="000000"/>
          <w:sz w:val="24"/>
        </w:rPr>
        <w:t>Farhan</w:t>
      </w:r>
      <w:proofErr w:type="spellEnd"/>
      <w:r>
        <w:rPr>
          <w:rFonts w:ascii="Times New Roman" w:eastAsia="Times New Roman" w:hAnsi="Times New Roman" w:cs="Times New Roman"/>
          <w:color w:val="000000"/>
          <w:sz w:val="24"/>
        </w:rPr>
        <w:t xml:space="preserve">, Ishaq (1989), ‘Islamization of the Discipline of Education; </w:t>
      </w:r>
      <w:proofErr w:type="gramStart"/>
      <w:r>
        <w:rPr>
          <w:rFonts w:ascii="Times New Roman" w:eastAsia="Times New Roman" w:hAnsi="Times New Roman" w:cs="Times New Roman"/>
          <w:color w:val="000000"/>
          <w:sz w:val="24"/>
        </w:rPr>
        <w:t>The</w:t>
      </w:r>
      <w:proofErr w:type="gramEnd"/>
      <w:r>
        <w:rPr>
          <w:rFonts w:ascii="Times New Roman" w:eastAsia="Times New Roman" w:hAnsi="Times New Roman" w:cs="Times New Roman"/>
          <w:color w:val="000000"/>
          <w:sz w:val="24"/>
        </w:rPr>
        <w:t xml:space="preserve"> Am</w:t>
      </w:r>
      <w:r>
        <w:rPr>
          <w:rFonts w:ascii="Times New Roman" w:eastAsia="Times New Roman" w:hAnsi="Times New Roman" w:cs="Times New Roman"/>
          <w:color w:val="000000"/>
          <w:sz w:val="24"/>
        </w:rPr>
        <w:t xml:space="preserve">erican Journal of Islamic Social Sciences, Volume 6, No, 2. </w:t>
      </w:r>
      <w:proofErr w:type="gramStart"/>
      <w:r>
        <w:rPr>
          <w:rFonts w:ascii="Times New Roman" w:eastAsia="Times New Roman" w:hAnsi="Times New Roman" w:cs="Times New Roman"/>
          <w:color w:val="000000"/>
          <w:sz w:val="24"/>
        </w:rPr>
        <w:t>December 1989 Herndon, IIIT/AMSS.</w:t>
      </w:r>
      <w:proofErr w:type="gramEnd"/>
    </w:p>
    <w:p w:rsidR="00840DE6" w:rsidRDefault="00840DE6">
      <w:pPr>
        <w:ind w:left="2520" w:hanging="2520"/>
        <w:jc w:val="both"/>
      </w:pPr>
    </w:p>
    <w:p w:rsidR="00840DE6" w:rsidRDefault="001318E8">
      <w:pPr>
        <w:ind w:left="2520" w:hanging="2520"/>
        <w:jc w:val="both"/>
      </w:pPr>
      <w:proofErr w:type="spellStart"/>
      <w:proofErr w:type="gramStart"/>
      <w:r>
        <w:rPr>
          <w:rFonts w:ascii="Times New Roman" w:eastAsia="Times New Roman" w:hAnsi="Times New Roman" w:cs="Times New Roman"/>
          <w:color w:val="000000"/>
          <w:sz w:val="24"/>
        </w:rPr>
        <w:t>Hussain</w:t>
      </w:r>
      <w:proofErr w:type="spellEnd"/>
      <w:r>
        <w:rPr>
          <w:rFonts w:ascii="Times New Roman" w:eastAsia="Times New Roman" w:hAnsi="Times New Roman" w:cs="Times New Roman"/>
          <w:color w:val="000000"/>
          <w:sz w:val="24"/>
        </w:rPr>
        <w:t xml:space="preserve"> S.S. and Ashraf Ali (1979), Crisis in Muslim Education, King Abdul-</w:t>
      </w:r>
      <w:proofErr w:type="spellStart"/>
      <w:r>
        <w:rPr>
          <w:rFonts w:ascii="Times New Roman" w:eastAsia="Times New Roman" w:hAnsi="Times New Roman" w:cs="Times New Roman"/>
          <w:color w:val="000000"/>
          <w:sz w:val="24"/>
        </w:rPr>
        <w:t>Azeez</w:t>
      </w:r>
      <w:proofErr w:type="spellEnd"/>
      <w:r>
        <w:rPr>
          <w:rFonts w:ascii="Times New Roman" w:eastAsia="Times New Roman" w:hAnsi="Times New Roman" w:cs="Times New Roman"/>
          <w:color w:val="000000"/>
          <w:sz w:val="24"/>
        </w:rPr>
        <w:t xml:space="preserve"> University, </w:t>
      </w:r>
      <w:proofErr w:type="spellStart"/>
      <w:r>
        <w:rPr>
          <w:rFonts w:ascii="Times New Roman" w:eastAsia="Times New Roman" w:hAnsi="Times New Roman" w:cs="Times New Roman"/>
          <w:color w:val="000000"/>
          <w:sz w:val="24"/>
        </w:rPr>
        <w:t>Hodder</w:t>
      </w:r>
      <w:proofErr w:type="spellEnd"/>
      <w:r>
        <w:rPr>
          <w:rFonts w:ascii="Times New Roman" w:eastAsia="Times New Roman" w:hAnsi="Times New Roman" w:cs="Times New Roman"/>
          <w:color w:val="000000"/>
          <w:sz w:val="24"/>
        </w:rPr>
        <w:t xml:space="preserve"> and Stoughton.</w:t>
      </w:r>
      <w:proofErr w:type="gramEnd"/>
    </w:p>
    <w:p w:rsidR="00840DE6" w:rsidRDefault="00840DE6">
      <w:pPr>
        <w:ind w:left="2520" w:hanging="2520"/>
        <w:jc w:val="both"/>
      </w:pPr>
    </w:p>
    <w:p w:rsidR="00840DE6" w:rsidRDefault="001318E8">
      <w:pPr>
        <w:ind w:left="2520" w:hanging="2520"/>
        <w:jc w:val="both"/>
      </w:pPr>
      <w:proofErr w:type="spellStart"/>
      <w:r>
        <w:rPr>
          <w:rFonts w:ascii="Times New Roman" w:eastAsia="Times New Roman" w:hAnsi="Times New Roman" w:cs="Times New Roman"/>
          <w:color w:val="000000"/>
          <w:sz w:val="24"/>
        </w:rPr>
        <w:t>Manzor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Parvez</w:t>
      </w:r>
      <w:proofErr w:type="spellEnd"/>
      <w:r>
        <w:rPr>
          <w:rFonts w:ascii="Times New Roman" w:eastAsia="Times New Roman" w:hAnsi="Times New Roman" w:cs="Times New Roman"/>
          <w:color w:val="000000"/>
          <w:sz w:val="24"/>
        </w:rPr>
        <w:t>, S. (1985), ‘Re-Education of t</w:t>
      </w:r>
      <w:r>
        <w:rPr>
          <w:rFonts w:ascii="Times New Roman" w:eastAsia="Times New Roman" w:hAnsi="Times New Roman" w:cs="Times New Roman"/>
          <w:color w:val="000000"/>
          <w:sz w:val="24"/>
        </w:rPr>
        <w:t xml:space="preserve">he Muslim Intellectual’ </w:t>
      </w:r>
      <w:proofErr w:type="spellStart"/>
      <w:r>
        <w:rPr>
          <w:rFonts w:ascii="Times New Roman" w:eastAsia="Times New Roman" w:hAnsi="Times New Roman" w:cs="Times New Roman"/>
          <w:color w:val="000000"/>
          <w:sz w:val="24"/>
        </w:rPr>
        <w:t>Afkar</w:t>
      </w:r>
      <w:proofErr w:type="spellEnd"/>
      <w:r>
        <w:rPr>
          <w:rFonts w:ascii="Times New Roman" w:eastAsia="Times New Roman" w:hAnsi="Times New Roman" w:cs="Times New Roman"/>
          <w:color w:val="000000"/>
          <w:sz w:val="24"/>
        </w:rPr>
        <w:t xml:space="preserve"> Inquiry, Vol. 2, No. 7, July 1985 (Shawwal, 1405).</w:t>
      </w:r>
    </w:p>
    <w:p w:rsidR="00840DE6" w:rsidRDefault="00840DE6">
      <w:pPr>
        <w:ind w:left="2520" w:hanging="2520"/>
        <w:jc w:val="both"/>
      </w:pPr>
    </w:p>
    <w:p w:rsidR="00840DE6" w:rsidRDefault="001318E8">
      <w:pPr>
        <w:ind w:left="2520" w:hanging="2520"/>
        <w:jc w:val="both"/>
      </w:pPr>
      <w:proofErr w:type="spellStart"/>
      <w:proofErr w:type="gramStart"/>
      <w:r>
        <w:rPr>
          <w:rFonts w:ascii="Times New Roman" w:eastAsia="Times New Roman" w:hAnsi="Times New Roman" w:cs="Times New Roman"/>
          <w:color w:val="000000"/>
          <w:sz w:val="24"/>
        </w:rPr>
        <w:t>Qutb</w:t>
      </w:r>
      <w:proofErr w:type="spellEnd"/>
      <w:r>
        <w:rPr>
          <w:rFonts w:ascii="Times New Roman" w:eastAsia="Times New Roman" w:hAnsi="Times New Roman" w:cs="Times New Roman"/>
          <w:color w:val="000000"/>
          <w:sz w:val="24"/>
        </w:rPr>
        <w:t>, Muhammad (1979), Religion, Knowledge and Education in Al-</w:t>
      </w:r>
      <w:proofErr w:type="spellStart"/>
      <w:r>
        <w:rPr>
          <w:rFonts w:ascii="Times New Roman" w:eastAsia="Times New Roman" w:hAnsi="Times New Roman" w:cs="Times New Roman"/>
          <w:color w:val="000000"/>
          <w:sz w:val="24"/>
        </w:rPr>
        <w:t>Attas</w:t>
      </w:r>
      <w:proofErr w:type="spellEnd"/>
      <w:r>
        <w:rPr>
          <w:rFonts w:ascii="Times New Roman" w:eastAsia="Times New Roman" w:hAnsi="Times New Roman" w:cs="Times New Roman"/>
          <w:color w:val="000000"/>
          <w:sz w:val="24"/>
        </w:rPr>
        <w:t xml:space="preserve"> (Ed); Aims and Education of Islamic Education, Jeddah, King Abdul-</w:t>
      </w:r>
      <w:proofErr w:type="spellStart"/>
      <w:r>
        <w:rPr>
          <w:rFonts w:ascii="Times New Roman" w:eastAsia="Times New Roman" w:hAnsi="Times New Roman" w:cs="Times New Roman"/>
          <w:color w:val="000000"/>
          <w:sz w:val="24"/>
        </w:rPr>
        <w:t>Azeez</w:t>
      </w:r>
      <w:proofErr w:type="spellEnd"/>
      <w:r>
        <w:rPr>
          <w:rFonts w:ascii="Times New Roman" w:eastAsia="Times New Roman" w:hAnsi="Times New Roman" w:cs="Times New Roman"/>
          <w:color w:val="000000"/>
          <w:sz w:val="24"/>
        </w:rPr>
        <w:t xml:space="preserve"> University, </w:t>
      </w:r>
      <w:proofErr w:type="spellStart"/>
      <w:r>
        <w:rPr>
          <w:rFonts w:ascii="Times New Roman" w:eastAsia="Times New Roman" w:hAnsi="Times New Roman" w:cs="Times New Roman"/>
          <w:color w:val="000000"/>
          <w:sz w:val="24"/>
        </w:rPr>
        <w:t>Hodder</w:t>
      </w:r>
      <w:proofErr w:type="spellEnd"/>
      <w:r>
        <w:rPr>
          <w:rFonts w:ascii="Times New Roman" w:eastAsia="Times New Roman" w:hAnsi="Times New Roman" w:cs="Times New Roman"/>
          <w:color w:val="000000"/>
          <w:sz w:val="24"/>
        </w:rPr>
        <w:t xml:space="preserve"> and Stoughton.</w:t>
      </w:r>
      <w:proofErr w:type="gramEnd"/>
      <w:r>
        <w:rPr>
          <w:rFonts w:ascii="Times New Roman" w:eastAsia="Times New Roman" w:hAnsi="Times New Roman" w:cs="Times New Roman"/>
          <w:color w:val="000000"/>
          <w:sz w:val="24"/>
        </w:rPr>
        <w:t xml:space="preserve">    </w:t>
      </w:r>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Shehu, Salisu (1998), Islamization of Knowledge: Conceptual Background, Vision and Tasks, Kano the International Institute of Islamic Thought (Nigeria Office).</w:t>
      </w:r>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 xml:space="preserve">Sulaiman, Ibrahim (1985), Education as Imperialism: </w:t>
      </w:r>
      <w:proofErr w:type="spellStart"/>
      <w:r>
        <w:rPr>
          <w:rFonts w:ascii="Times New Roman" w:eastAsia="Times New Roman" w:hAnsi="Times New Roman" w:cs="Times New Roman"/>
          <w:color w:val="000000"/>
          <w:sz w:val="24"/>
        </w:rPr>
        <w:t>Afkar</w:t>
      </w:r>
      <w:proofErr w:type="spellEnd"/>
      <w:r>
        <w:rPr>
          <w:rFonts w:ascii="Times New Roman" w:eastAsia="Times New Roman" w:hAnsi="Times New Roman" w:cs="Times New Roman"/>
          <w:color w:val="000000"/>
          <w:sz w:val="24"/>
        </w:rPr>
        <w:t xml:space="preserve"> Inquiry, Vol. 2, No. 7, July 19</w:t>
      </w:r>
      <w:r>
        <w:rPr>
          <w:rFonts w:ascii="Times New Roman" w:eastAsia="Times New Roman" w:hAnsi="Times New Roman" w:cs="Times New Roman"/>
          <w:color w:val="000000"/>
          <w:sz w:val="24"/>
        </w:rPr>
        <w:t>85 (Shawwal 1405).</w:t>
      </w:r>
    </w:p>
    <w:p w:rsidR="00840DE6" w:rsidRDefault="00840DE6">
      <w:pPr>
        <w:ind w:left="2520" w:hanging="2520"/>
        <w:jc w:val="both"/>
      </w:pPr>
    </w:p>
    <w:p w:rsidR="00840DE6" w:rsidRDefault="001318E8">
      <w:pPr>
        <w:ind w:left="2520" w:hanging="2520"/>
        <w:jc w:val="both"/>
      </w:pPr>
      <w:r>
        <w:rPr>
          <w:rFonts w:ascii="Times New Roman" w:eastAsia="Times New Roman" w:hAnsi="Times New Roman" w:cs="Times New Roman"/>
          <w:color w:val="000000"/>
          <w:sz w:val="24"/>
        </w:rPr>
        <w:t xml:space="preserve">Sharif, Hadi (1985), </w:t>
      </w:r>
      <w:proofErr w:type="gramStart"/>
      <w:r>
        <w:rPr>
          <w:rFonts w:ascii="Times New Roman" w:eastAsia="Times New Roman" w:hAnsi="Times New Roman" w:cs="Times New Roman"/>
          <w:color w:val="000000"/>
          <w:sz w:val="24"/>
        </w:rPr>
        <w:t>The</w:t>
      </w:r>
      <w:proofErr w:type="gramEnd"/>
      <w:r>
        <w:rPr>
          <w:rFonts w:ascii="Times New Roman" w:eastAsia="Times New Roman" w:hAnsi="Times New Roman" w:cs="Times New Roman"/>
          <w:color w:val="000000"/>
          <w:sz w:val="24"/>
        </w:rPr>
        <w:t xml:space="preserve"> Islamic as Opposed to Modern Philosophy, King Abdul-</w:t>
      </w:r>
      <w:proofErr w:type="spellStart"/>
      <w:r>
        <w:rPr>
          <w:rFonts w:ascii="Times New Roman" w:eastAsia="Times New Roman" w:hAnsi="Times New Roman" w:cs="Times New Roman"/>
          <w:color w:val="000000"/>
          <w:sz w:val="24"/>
        </w:rPr>
        <w:t>Azeez</w:t>
      </w:r>
      <w:proofErr w:type="spellEnd"/>
      <w:r>
        <w:rPr>
          <w:rFonts w:ascii="Times New Roman" w:eastAsia="Times New Roman" w:hAnsi="Times New Roman" w:cs="Times New Roman"/>
          <w:color w:val="000000"/>
          <w:sz w:val="24"/>
        </w:rPr>
        <w:t xml:space="preserve"> University and </w:t>
      </w:r>
      <w:proofErr w:type="spellStart"/>
      <w:r>
        <w:rPr>
          <w:rFonts w:ascii="Times New Roman" w:eastAsia="Times New Roman" w:hAnsi="Times New Roman" w:cs="Times New Roman"/>
          <w:color w:val="000000"/>
          <w:sz w:val="24"/>
        </w:rPr>
        <w:t>Hodder</w:t>
      </w:r>
      <w:proofErr w:type="spellEnd"/>
      <w:r>
        <w:rPr>
          <w:rFonts w:ascii="Times New Roman" w:eastAsia="Times New Roman" w:hAnsi="Times New Roman" w:cs="Times New Roman"/>
          <w:color w:val="000000"/>
          <w:sz w:val="24"/>
        </w:rPr>
        <w:t xml:space="preserve"> and Stoughton.</w:t>
      </w:r>
    </w:p>
    <w:p w:rsidR="00840DE6" w:rsidRDefault="00840DE6">
      <w:pPr>
        <w:ind w:left="2520" w:hanging="2520"/>
        <w:jc w:val="both"/>
      </w:pPr>
    </w:p>
    <w:p w:rsidR="00840DE6" w:rsidRDefault="001318E8">
      <w:pPr>
        <w:ind w:left="2520" w:hanging="2520"/>
        <w:jc w:val="both"/>
      </w:pPr>
      <w:proofErr w:type="spellStart"/>
      <w:r>
        <w:rPr>
          <w:rFonts w:ascii="Times New Roman" w:eastAsia="Times New Roman" w:hAnsi="Times New Roman" w:cs="Times New Roman"/>
          <w:color w:val="000000"/>
          <w:sz w:val="24"/>
        </w:rPr>
        <w:t>Waziri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Junaidu</w:t>
      </w:r>
      <w:proofErr w:type="spellEnd"/>
      <w:r>
        <w:rPr>
          <w:rFonts w:ascii="Times New Roman" w:eastAsia="Times New Roman" w:hAnsi="Times New Roman" w:cs="Times New Roman"/>
          <w:color w:val="000000"/>
          <w:sz w:val="24"/>
        </w:rPr>
        <w:t xml:space="preserve"> (1972), </w:t>
      </w:r>
      <w:proofErr w:type="gramStart"/>
      <w:r>
        <w:rPr>
          <w:rFonts w:ascii="Times New Roman" w:eastAsia="Times New Roman" w:hAnsi="Times New Roman" w:cs="Times New Roman"/>
          <w:color w:val="000000"/>
          <w:sz w:val="24"/>
        </w:rPr>
        <w:t>The</w:t>
      </w:r>
      <w:proofErr w:type="gramEnd"/>
      <w:r>
        <w:rPr>
          <w:rFonts w:ascii="Times New Roman" w:eastAsia="Times New Roman" w:hAnsi="Times New Roman" w:cs="Times New Roman"/>
          <w:color w:val="000000"/>
          <w:sz w:val="24"/>
        </w:rPr>
        <w:t xml:space="preserve"> Relevance of the University Education to our Society, in Brawn, G.N. and </w:t>
      </w:r>
      <w:proofErr w:type="spellStart"/>
      <w:r>
        <w:rPr>
          <w:rFonts w:ascii="Times New Roman" w:eastAsia="Times New Roman" w:hAnsi="Times New Roman" w:cs="Times New Roman"/>
          <w:color w:val="000000"/>
          <w:sz w:val="24"/>
        </w:rPr>
        <w:t>Hiskett</w:t>
      </w:r>
      <w:proofErr w:type="spellEnd"/>
      <w:r>
        <w:rPr>
          <w:rFonts w:ascii="Times New Roman" w:eastAsia="Times New Roman" w:hAnsi="Times New Roman" w:cs="Times New Roman"/>
          <w:color w:val="000000"/>
          <w:sz w:val="24"/>
        </w:rPr>
        <w:t xml:space="preserve">, M. </w:t>
      </w: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Eds</w:t>
      </w:r>
      <w:proofErr w:type="spellEnd"/>
      <w:r>
        <w:rPr>
          <w:rFonts w:ascii="Times New Roman" w:eastAsia="Times New Roman" w:hAnsi="Times New Roman" w:cs="Times New Roman"/>
          <w:color w:val="000000"/>
          <w:sz w:val="24"/>
        </w:rPr>
        <w:t xml:space="preserve">), [1979] Conflict and Harm in Education in Tropical Africa, George Allen and </w:t>
      </w:r>
      <w:proofErr w:type="spellStart"/>
      <w:r>
        <w:rPr>
          <w:rFonts w:ascii="Times New Roman" w:eastAsia="Times New Roman" w:hAnsi="Times New Roman" w:cs="Times New Roman"/>
          <w:color w:val="000000"/>
          <w:sz w:val="24"/>
        </w:rPr>
        <w:t>Unwin</w:t>
      </w:r>
      <w:proofErr w:type="spellEnd"/>
      <w:r>
        <w:rPr>
          <w:rFonts w:ascii="Times New Roman" w:eastAsia="Times New Roman" w:hAnsi="Times New Roman" w:cs="Times New Roman"/>
          <w:color w:val="000000"/>
          <w:sz w:val="24"/>
        </w:rPr>
        <w:t>, [pp. 467 – 477].</w:t>
      </w:r>
    </w:p>
    <w:p w:rsidR="00840DE6" w:rsidRDefault="00840DE6"/>
    <w:p w:rsidR="00840DE6" w:rsidRDefault="00840DE6"/>
    <w:p w:rsidR="00840DE6" w:rsidRDefault="00840DE6"/>
    <w:sectPr w:rsidR="00840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1829"/>
    <w:multiLevelType w:val="multilevel"/>
    <w:tmpl w:val="1A64DD2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C592AB8"/>
    <w:multiLevelType w:val="multilevel"/>
    <w:tmpl w:val="1F56A9D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22280EAA"/>
    <w:multiLevelType w:val="multilevel"/>
    <w:tmpl w:val="7D246F7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57C65B3"/>
    <w:multiLevelType w:val="multilevel"/>
    <w:tmpl w:val="97B8D59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compat>
    <w:useFELayout/>
    <w:compatSetting w:name="compatibilityMode" w:uri="http://schemas.microsoft.com/office/word" w:val="14"/>
  </w:compat>
  <w:rsids>
    <w:rsidRoot w:val="00840DE6"/>
    <w:rsid w:val="001318E8"/>
    <w:rsid w:val="00840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4173</Words>
  <Characters>23788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MUSA</cp:lastModifiedBy>
  <cp:revision>2</cp:revision>
  <dcterms:created xsi:type="dcterms:W3CDTF">2015-12-03T12:58:00Z</dcterms:created>
  <dcterms:modified xsi:type="dcterms:W3CDTF">2015-12-03T12:58:00Z</dcterms:modified>
</cp:coreProperties>
</file>